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D9C0" w14:textId="77777777" w:rsidR="00A11FF1" w:rsidRPr="00775ED8" w:rsidRDefault="00172E85" w:rsidP="00A11FF1">
      <w:pPr>
        <w:rPr>
          <w:rFonts w:cs="Times New Roman"/>
          <w:lang w:val="en-GB"/>
        </w:rPr>
      </w:pPr>
      <w:r w:rsidRPr="00FF460D">
        <w:rPr>
          <w:lang w:val="en-US"/>
        </w:rPr>
        <w:drawing>
          <wp:inline distT="0" distB="0" distL="0" distR="0" wp14:anchorId="4857DC0A" wp14:editId="6DA159B3">
            <wp:extent cx="1900555" cy="492760"/>
            <wp:effectExtent l="0" t="0" r="4445" b="2540"/>
            <wp:docPr id="1" name="Picture 1" descr="STEAME 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ME LOG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a:ln>
                      <a:noFill/>
                    </a:ln>
                  </pic:spPr>
                </pic:pic>
              </a:graphicData>
            </a:graphic>
          </wp:inline>
        </w:drawing>
      </w:r>
      <w:r w:rsidR="00A11FF1" w:rsidRPr="00775ED8">
        <w:t xml:space="preserve">                                </w:t>
      </w:r>
      <w:r w:rsidR="00A11FF1" w:rsidRPr="00775ED8">
        <w:rPr>
          <w:color w:val="000000"/>
          <w:bdr w:val="none" w:sz="0" w:space="0" w:color="auto" w:frame="1"/>
          <w:lang w:val="en-US"/>
        </w:rPr>
        <w:drawing>
          <wp:inline distT="0" distB="0" distL="0" distR="0" wp14:anchorId="61FB21B6" wp14:editId="7A491C5B">
            <wp:extent cx="2907350" cy="678699"/>
            <wp:effectExtent l="0" t="0" r="7620" b="7620"/>
            <wp:docPr id="2" name="Picture 2" descr="Image result for ERASMUS+ log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RASMUS+ logo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996" cy="697759"/>
                    </a:xfrm>
                    <a:prstGeom prst="rect">
                      <a:avLst/>
                    </a:prstGeom>
                    <a:noFill/>
                    <a:ln>
                      <a:noFill/>
                    </a:ln>
                  </pic:spPr>
                </pic:pic>
              </a:graphicData>
            </a:graphic>
          </wp:inline>
        </w:drawing>
      </w:r>
    </w:p>
    <w:tbl>
      <w:tblPr>
        <w:tblW w:w="9639" w:type="dxa"/>
        <w:tblLayout w:type="fixed"/>
        <w:tblLook w:val="04A0" w:firstRow="1" w:lastRow="0" w:firstColumn="1" w:lastColumn="0" w:noHBand="0" w:noVBand="1"/>
      </w:tblPr>
      <w:tblGrid>
        <w:gridCol w:w="9639"/>
      </w:tblGrid>
      <w:tr w:rsidR="00172E85" w:rsidRPr="00172E85" w14:paraId="5E195873" w14:textId="77777777" w:rsidTr="00A11FF1">
        <w:tc>
          <w:tcPr>
            <w:tcW w:w="9639" w:type="dxa"/>
          </w:tcPr>
          <w:p w14:paraId="157B26A1" w14:textId="77777777" w:rsidR="00B368C9" w:rsidRDefault="00B368C9" w:rsidP="00172E85">
            <w:pPr>
              <w:autoSpaceDE w:val="0"/>
              <w:autoSpaceDN w:val="0"/>
              <w:adjustRightInd w:val="0"/>
              <w:rPr>
                <w:rFonts w:ascii="Arial" w:hAnsi="Arial" w:cs="Arial"/>
                <w:b/>
                <w:sz w:val="32"/>
                <w:szCs w:val="32"/>
                <w:lang w:val="en-US"/>
              </w:rPr>
            </w:pPr>
          </w:p>
          <w:p w14:paraId="3BE95C2A" w14:textId="1AF71F5E" w:rsidR="00172E85" w:rsidRDefault="00172E85" w:rsidP="00172E85">
            <w:pPr>
              <w:autoSpaceDE w:val="0"/>
              <w:autoSpaceDN w:val="0"/>
              <w:adjustRightInd w:val="0"/>
              <w:rPr>
                <w:rFonts w:ascii="Arial" w:hAnsi="Arial" w:cs="Arial"/>
                <w:sz w:val="32"/>
                <w:szCs w:val="32"/>
                <w:lang w:val="en-US"/>
              </w:rPr>
            </w:pPr>
            <w:r w:rsidRPr="00D11D5C">
              <w:rPr>
                <w:rFonts w:ascii="Arial" w:hAnsi="Arial" w:cs="Arial"/>
                <w:b/>
                <w:sz w:val="32"/>
                <w:szCs w:val="32"/>
                <w:lang w:val="en-US"/>
              </w:rPr>
              <w:t>Project title</w:t>
            </w:r>
            <w:r w:rsidRPr="00D11D5C">
              <w:rPr>
                <w:rFonts w:ascii="Arial" w:hAnsi="Arial" w:cs="Arial"/>
                <w:sz w:val="32"/>
                <w:szCs w:val="32"/>
                <w:lang w:val="en-US"/>
              </w:rPr>
              <w:t xml:space="preserve">: </w:t>
            </w:r>
          </w:p>
          <w:p w14:paraId="028180B1" w14:textId="77777777" w:rsidR="00172E85" w:rsidRPr="00172E85" w:rsidRDefault="00172E85" w:rsidP="00172E85">
            <w:pPr>
              <w:autoSpaceDE w:val="0"/>
              <w:autoSpaceDN w:val="0"/>
              <w:adjustRightInd w:val="0"/>
              <w:spacing w:after="0" w:line="240" w:lineRule="auto"/>
              <w:rPr>
                <w:rFonts w:ascii="FreeSans" w:cs="FreeSans"/>
                <w:b/>
                <w:sz w:val="32"/>
                <w:szCs w:val="32"/>
                <w:lang w:val="en-GB" w:bidi="he-IL"/>
              </w:rPr>
            </w:pPr>
            <w:r w:rsidRPr="00172E85">
              <w:rPr>
                <w:b/>
                <w:sz w:val="40"/>
                <w:szCs w:val="40"/>
                <w:lang w:val="en-GB"/>
              </w:rPr>
              <w:t>STEAME</w:t>
            </w:r>
            <w:r w:rsidRPr="00172E85">
              <w:rPr>
                <w:sz w:val="32"/>
                <w:szCs w:val="32"/>
                <w:lang w:val="en-GB"/>
              </w:rPr>
              <w:t xml:space="preserve"> - </w:t>
            </w:r>
            <w:r w:rsidRPr="00172E85">
              <w:rPr>
                <w:rFonts w:ascii="FreeSans" w:cs="FreeSans"/>
                <w:b/>
                <w:sz w:val="32"/>
                <w:szCs w:val="32"/>
                <w:lang w:val="en-GB" w:bidi="he-IL"/>
              </w:rPr>
              <w:t>Guidelines for Developing and Implementing</w:t>
            </w:r>
          </w:p>
          <w:p w14:paraId="3D32BA14" w14:textId="77777777" w:rsidR="00172E85" w:rsidRPr="00D11D5C" w:rsidRDefault="00172E85" w:rsidP="00172E85">
            <w:pPr>
              <w:autoSpaceDE w:val="0"/>
              <w:autoSpaceDN w:val="0"/>
              <w:adjustRightInd w:val="0"/>
              <w:spacing w:after="0" w:line="240" w:lineRule="auto"/>
              <w:rPr>
                <w:sz w:val="32"/>
                <w:szCs w:val="32"/>
              </w:rPr>
            </w:pPr>
            <w:r w:rsidRPr="00172E85">
              <w:rPr>
                <w:rFonts w:ascii="FreeSans" w:cs="FreeSans"/>
                <w:b/>
                <w:sz w:val="32"/>
                <w:szCs w:val="32"/>
                <w:lang w:val="en-GB" w:bidi="he-IL"/>
              </w:rPr>
              <w:t xml:space="preserve">                     </w:t>
            </w:r>
            <w:r w:rsidRPr="00D42797">
              <w:rPr>
                <w:rFonts w:ascii="FreeSans" w:cs="FreeSans"/>
                <w:b/>
                <w:sz w:val="32"/>
                <w:szCs w:val="32"/>
                <w:lang w:bidi="he-IL"/>
              </w:rPr>
              <w:t>STEAME Schools</w:t>
            </w:r>
          </w:p>
        </w:tc>
      </w:tr>
      <w:tr w:rsidR="00172E85" w:rsidRPr="00775ED8" w14:paraId="2CF70D99" w14:textId="77777777" w:rsidTr="00A11FF1">
        <w:tc>
          <w:tcPr>
            <w:tcW w:w="9639" w:type="dxa"/>
          </w:tcPr>
          <w:p w14:paraId="0D6313B0" w14:textId="77777777" w:rsidR="00172E85" w:rsidRPr="001004F0" w:rsidRDefault="00172E85" w:rsidP="00B368C9">
            <w:pPr>
              <w:spacing w:before="40" w:after="40"/>
              <w:rPr>
                <w:rFonts w:ascii="Arial" w:hAnsi="Arial" w:cs="Arial"/>
                <w:sz w:val="20"/>
                <w:lang w:val="en-US"/>
              </w:rPr>
            </w:pPr>
            <w:r w:rsidRPr="001004F0">
              <w:rPr>
                <w:rFonts w:ascii="Arial" w:hAnsi="Arial" w:cs="Arial"/>
                <w:b/>
                <w:sz w:val="20"/>
                <w:lang w:val="en-US"/>
              </w:rPr>
              <w:t>Reference number</w:t>
            </w:r>
            <w:r w:rsidRPr="001004F0">
              <w:rPr>
                <w:rFonts w:ascii="Arial" w:hAnsi="Arial" w:cs="Arial"/>
                <w:sz w:val="20"/>
                <w:lang w:val="en-US"/>
              </w:rPr>
              <w:t xml:space="preserve">: </w:t>
            </w:r>
            <w:r>
              <w:t>2019-1-CY01-KA201-058240</w:t>
            </w:r>
          </w:p>
        </w:tc>
      </w:tr>
      <w:tr w:rsidR="00172E85" w:rsidRPr="00775ED8" w14:paraId="281F501D" w14:textId="77777777" w:rsidTr="00A11FF1">
        <w:trPr>
          <w:trHeight w:val="71"/>
        </w:trPr>
        <w:tc>
          <w:tcPr>
            <w:tcW w:w="9639" w:type="dxa"/>
          </w:tcPr>
          <w:p w14:paraId="1CD16513" w14:textId="77777777" w:rsidR="00172E85" w:rsidRPr="00775ED8" w:rsidRDefault="00172E85" w:rsidP="00172E85">
            <w:pPr>
              <w:spacing w:before="40" w:after="40"/>
              <w:rPr>
                <w:rFonts w:cs="Arial"/>
                <w:b/>
                <w:sz w:val="20"/>
              </w:rPr>
            </w:pPr>
          </w:p>
        </w:tc>
      </w:tr>
    </w:tbl>
    <w:p w14:paraId="54512394" w14:textId="77777777" w:rsidR="00A11FF1" w:rsidRPr="00775ED8" w:rsidRDefault="00A11FF1" w:rsidP="00403783">
      <w:pPr>
        <w:spacing w:after="0" w:line="240" w:lineRule="auto"/>
        <w:rPr>
          <w:lang w:val="en-GB"/>
        </w:rPr>
      </w:pPr>
    </w:p>
    <w:p w14:paraId="47CEC3B3" w14:textId="77777777" w:rsidR="00403783" w:rsidRPr="00775ED8" w:rsidRDefault="00403783" w:rsidP="00403783">
      <w:pPr>
        <w:spacing w:after="0" w:line="240" w:lineRule="auto"/>
        <w:jc w:val="center"/>
        <w:rPr>
          <w:b/>
          <w:sz w:val="32"/>
          <w:szCs w:val="32"/>
          <w:lang w:val="en-GB"/>
        </w:rPr>
      </w:pPr>
      <w:r w:rsidRPr="00775ED8">
        <w:rPr>
          <w:b/>
          <w:sz w:val="32"/>
          <w:szCs w:val="32"/>
          <w:lang w:val="en-GB"/>
        </w:rPr>
        <w:t>Training program for teachers or others interested</w:t>
      </w:r>
    </w:p>
    <w:p w14:paraId="6236892F" w14:textId="77777777" w:rsidR="00A11FF1" w:rsidRPr="00775ED8" w:rsidRDefault="00403783" w:rsidP="00403783">
      <w:pPr>
        <w:spacing w:after="0" w:line="240" w:lineRule="auto"/>
        <w:jc w:val="center"/>
        <w:rPr>
          <w:sz w:val="32"/>
          <w:szCs w:val="32"/>
          <w:lang w:val="en-GB"/>
        </w:rPr>
      </w:pPr>
      <w:r w:rsidRPr="00775ED8">
        <w:rPr>
          <w:b/>
          <w:sz w:val="32"/>
          <w:szCs w:val="32"/>
          <w:lang w:val="en-GB"/>
        </w:rPr>
        <w:t xml:space="preserve"> in the </w:t>
      </w:r>
      <w:r w:rsidR="00172E85">
        <w:rPr>
          <w:b/>
          <w:sz w:val="32"/>
          <w:szCs w:val="32"/>
          <w:lang w:val="en-GB"/>
        </w:rPr>
        <w:t>Development and Implementation of STEAME Schools</w:t>
      </w:r>
    </w:p>
    <w:p w14:paraId="6139C423" w14:textId="77777777" w:rsidR="00403783" w:rsidRPr="00775ED8" w:rsidRDefault="00403783" w:rsidP="00403783">
      <w:pPr>
        <w:spacing w:after="0" w:line="240" w:lineRule="auto"/>
        <w:rPr>
          <w:lang w:val="en-GB"/>
        </w:rPr>
      </w:pPr>
    </w:p>
    <w:p w14:paraId="5A677D55" w14:textId="77777777" w:rsidR="0004619D" w:rsidRPr="00775ED8" w:rsidRDefault="0004619D" w:rsidP="00403783">
      <w:pPr>
        <w:spacing w:after="0" w:line="240" w:lineRule="auto"/>
        <w:rPr>
          <w:sz w:val="28"/>
          <w:szCs w:val="28"/>
          <w:lang w:val="en-GB"/>
        </w:rPr>
      </w:pPr>
    </w:p>
    <w:p w14:paraId="4F400424" w14:textId="12B2E316" w:rsidR="0004619D" w:rsidRPr="00527AB4" w:rsidRDefault="0004619D" w:rsidP="00403783">
      <w:pPr>
        <w:spacing w:after="0" w:line="240" w:lineRule="auto"/>
        <w:rPr>
          <w:sz w:val="32"/>
          <w:szCs w:val="32"/>
          <w:lang w:val="en-GB"/>
        </w:rPr>
      </w:pPr>
      <w:r w:rsidRPr="00FD72BD">
        <w:rPr>
          <w:b/>
          <w:sz w:val="32"/>
          <w:szCs w:val="32"/>
          <w:lang w:val="en-GB"/>
        </w:rPr>
        <w:t>Module Number and Area/Topic:</w:t>
      </w:r>
      <w:r w:rsidR="0081201D">
        <w:rPr>
          <w:b/>
          <w:sz w:val="32"/>
          <w:szCs w:val="32"/>
          <w:lang w:val="en-GB"/>
        </w:rPr>
        <w:t xml:space="preserve"> </w:t>
      </w:r>
      <w:r w:rsidR="00BE4151">
        <w:rPr>
          <w:sz w:val="32"/>
          <w:szCs w:val="32"/>
          <w:lang w:val="en-GB"/>
        </w:rPr>
        <w:t>Module 5</w:t>
      </w:r>
      <w:r w:rsidR="0081201D" w:rsidRPr="0081201D">
        <w:rPr>
          <w:sz w:val="32"/>
          <w:szCs w:val="32"/>
          <w:lang w:val="en-GB"/>
        </w:rPr>
        <w:t xml:space="preserve">. How to </w:t>
      </w:r>
      <w:r w:rsidR="00BE4151">
        <w:rPr>
          <w:sz w:val="32"/>
          <w:szCs w:val="32"/>
          <w:lang w:val="en-GB"/>
        </w:rPr>
        <w:t>support students in making oral presentations</w:t>
      </w:r>
    </w:p>
    <w:p w14:paraId="65EBAE45" w14:textId="77777777" w:rsidR="0004619D" w:rsidRPr="00775ED8" w:rsidRDefault="0004619D" w:rsidP="00403783">
      <w:pPr>
        <w:spacing w:after="0" w:line="240" w:lineRule="auto"/>
        <w:rPr>
          <w:sz w:val="28"/>
          <w:szCs w:val="28"/>
          <w:lang w:val="en-GB"/>
        </w:rPr>
      </w:pPr>
    </w:p>
    <w:p w14:paraId="1D897B10" w14:textId="6FF7C7B0" w:rsidR="0004619D" w:rsidRPr="00527AB4" w:rsidRDefault="0004619D" w:rsidP="00403783">
      <w:pPr>
        <w:spacing w:after="0" w:line="240" w:lineRule="auto"/>
        <w:rPr>
          <w:sz w:val="32"/>
          <w:szCs w:val="32"/>
          <w:lang w:val="en-GB"/>
        </w:rPr>
      </w:pPr>
      <w:r w:rsidRPr="00FD72BD">
        <w:rPr>
          <w:b/>
          <w:sz w:val="32"/>
          <w:szCs w:val="32"/>
          <w:lang w:val="en-GB"/>
        </w:rPr>
        <w:t>Introduction and Broad Description of the</w:t>
      </w:r>
      <w:r w:rsidR="001E697F" w:rsidRPr="00FD72BD">
        <w:rPr>
          <w:b/>
          <w:sz w:val="32"/>
          <w:szCs w:val="32"/>
          <w:lang w:val="en-GB"/>
        </w:rPr>
        <w:t xml:space="preserve"> Context and Goal</w:t>
      </w:r>
      <w:r w:rsidRPr="00FD72BD">
        <w:rPr>
          <w:b/>
          <w:sz w:val="32"/>
          <w:szCs w:val="32"/>
          <w:lang w:val="en-GB"/>
        </w:rPr>
        <w:t xml:space="preserve"> </w:t>
      </w:r>
      <w:r w:rsidR="00775ED8" w:rsidRPr="00FD72BD">
        <w:rPr>
          <w:b/>
          <w:sz w:val="32"/>
          <w:szCs w:val="32"/>
          <w:lang w:val="en-GB"/>
        </w:rPr>
        <w:t xml:space="preserve">of the </w:t>
      </w:r>
      <w:r w:rsidRPr="00FD72BD">
        <w:rPr>
          <w:b/>
          <w:sz w:val="32"/>
          <w:szCs w:val="32"/>
          <w:lang w:val="en-GB"/>
        </w:rPr>
        <w:t>area</w:t>
      </w:r>
      <w:r w:rsidR="00775ED8" w:rsidRPr="00FD72BD">
        <w:rPr>
          <w:b/>
          <w:sz w:val="32"/>
          <w:szCs w:val="32"/>
          <w:lang w:val="en-GB"/>
        </w:rPr>
        <w:t>/ topic</w:t>
      </w:r>
      <w:r w:rsidRPr="00FD72BD">
        <w:rPr>
          <w:b/>
          <w:sz w:val="32"/>
          <w:szCs w:val="32"/>
          <w:lang w:val="en-GB"/>
        </w:rPr>
        <w:t xml:space="preserve"> addressed</w:t>
      </w:r>
      <w:r w:rsidRPr="00527AB4">
        <w:rPr>
          <w:sz w:val="32"/>
          <w:szCs w:val="32"/>
          <w:lang w:val="en-GB"/>
        </w:rPr>
        <w:t xml:space="preserve">: </w:t>
      </w:r>
      <w:r w:rsidR="0081201D">
        <w:rPr>
          <w:sz w:val="32"/>
          <w:szCs w:val="32"/>
          <w:lang w:val="en-GB"/>
        </w:rPr>
        <w:t>This module provide</w:t>
      </w:r>
      <w:r w:rsidR="00BE4151">
        <w:rPr>
          <w:sz w:val="32"/>
          <w:szCs w:val="32"/>
          <w:lang w:val="en-GB"/>
        </w:rPr>
        <w:t>s</w:t>
      </w:r>
      <w:r w:rsidR="0081201D">
        <w:rPr>
          <w:sz w:val="32"/>
          <w:szCs w:val="32"/>
          <w:lang w:val="en-GB"/>
        </w:rPr>
        <w:t xml:space="preserve"> </w:t>
      </w:r>
      <w:r w:rsidR="00BE4151">
        <w:rPr>
          <w:sz w:val="32"/>
          <w:szCs w:val="32"/>
          <w:lang w:val="en-GB"/>
        </w:rPr>
        <w:t xml:space="preserve">ideas and </w:t>
      </w:r>
      <w:r w:rsidR="0081201D">
        <w:rPr>
          <w:sz w:val="32"/>
          <w:szCs w:val="32"/>
          <w:lang w:val="en-GB"/>
        </w:rPr>
        <w:t xml:space="preserve">training on how to </w:t>
      </w:r>
      <w:r w:rsidR="00B368C9">
        <w:rPr>
          <w:sz w:val="32"/>
          <w:szCs w:val="32"/>
          <w:lang w:val="en-GB"/>
        </w:rPr>
        <w:t xml:space="preserve">help teachers and </w:t>
      </w:r>
      <w:r w:rsidR="00BE4151">
        <w:rPr>
          <w:sz w:val="32"/>
          <w:szCs w:val="32"/>
          <w:lang w:val="en-GB"/>
        </w:rPr>
        <w:t xml:space="preserve">school </w:t>
      </w:r>
      <w:r w:rsidR="00B368C9">
        <w:rPr>
          <w:sz w:val="32"/>
          <w:szCs w:val="32"/>
          <w:lang w:val="en-GB"/>
        </w:rPr>
        <w:t xml:space="preserve">students </w:t>
      </w:r>
      <w:r w:rsidR="00BE4151">
        <w:rPr>
          <w:sz w:val="32"/>
          <w:szCs w:val="32"/>
          <w:lang w:val="en-GB"/>
        </w:rPr>
        <w:t>prepare a valuable oral presentation</w:t>
      </w:r>
    </w:p>
    <w:p w14:paraId="3E42E12A" w14:textId="77777777" w:rsidR="00791703" w:rsidRPr="00775ED8" w:rsidRDefault="00791703" w:rsidP="00403783">
      <w:pPr>
        <w:spacing w:after="0" w:line="240" w:lineRule="auto"/>
        <w:rPr>
          <w:sz w:val="28"/>
          <w:szCs w:val="28"/>
          <w:lang w:val="en-GB"/>
        </w:rPr>
      </w:pPr>
    </w:p>
    <w:p w14:paraId="26C4E59F" w14:textId="0B9C9F51" w:rsidR="00791703" w:rsidRDefault="00F57C36" w:rsidP="00403783">
      <w:pPr>
        <w:spacing w:after="0" w:line="240" w:lineRule="auto"/>
        <w:rPr>
          <w:sz w:val="32"/>
          <w:szCs w:val="32"/>
          <w:lang w:val="en-GB"/>
        </w:rPr>
      </w:pPr>
      <w:r>
        <w:rPr>
          <w:b/>
          <w:sz w:val="32"/>
          <w:szCs w:val="32"/>
          <w:lang w:val="en-GB"/>
        </w:rPr>
        <w:t>Learning Outcomes</w:t>
      </w:r>
      <w:r w:rsidR="00791703" w:rsidRPr="00527AB4">
        <w:rPr>
          <w:sz w:val="32"/>
          <w:szCs w:val="32"/>
          <w:lang w:val="en-GB"/>
        </w:rPr>
        <w:t xml:space="preserve">: </w:t>
      </w:r>
      <w:r>
        <w:rPr>
          <w:sz w:val="32"/>
          <w:szCs w:val="32"/>
          <w:lang w:val="en-GB"/>
        </w:rPr>
        <w:t>With the completion of this module the trainees will be able to</w:t>
      </w:r>
      <w:r w:rsidR="001519D8">
        <w:rPr>
          <w:sz w:val="32"/>
          <w:szCs w:val="32"/>
          <w:lang w:val="en-GB"/>
        </w:rPr>
        <w:t>:</w:t>
      </w:r>
    </w:p>
    <w:p w14:paraId="6AA9C4AC" w14:textId="4D806A2E" w:rsidR="00F57C36" w:rsidRPr="007F7AB0" w:rsidRDefault="00835D87" w:rsidP="007F7AB0">
      <w:pPr>
        <w:pStyle w:val="Akapitzlist"/>
        <w:numPr>
          <w:ilvl w:val="0"/>
          <w:numId w:val="1"/>
        </w:numPr>
        <w:spacing w:after="0"/>
        <w:rPr>
          <w:sz w:val="32"/>
          <w:szCs w:val="32"/>
          <w:lang w:val="en-GB"/>
        </w:rPr>
      </w:pPr>
      <w:r>
        <w:rPr>
          <w:sz w:val="32"/>
          <w:szCs w:val="32"/>
          <w:lang w:val="en-GB"/>
        </w:rPr>
        <w:t xml:space="preserve">Improve their </w:t>
      </w:r>
      <w:r w:rsidR="0007037B">
        <w:rPr>
          <w:sz w:val="32"/>
          <w:szCs w:val="32"/>
          <w:lang w:val="en-GB"/>
        </w:rPr>
        <w:t>presentation skills.</w:t>
      </w:r>
    </w:p>
    <w:p w14:paraId="0DEAF85E" w14:textId="0B087048" w:rsidR="00F57C36" w:rsidRPr="00835D87" w:rsidRDefault="0007037B" w:rsidP="00835D87">
      <w:pPr>
        <w:pStyle w:val="Akapitzlist"/>
        <w:numPr>
          <w:ilvl w:val="0"/>
          <w:numId w:val="1"/>
        </w:numPr>
        <w:spacing w:after="0"/>
        <w:rPr>
          <w:sz w:val="32"/>
          <w:szCs w:val="32"/>
          <w:lang w:val="en-GB"/>
        </w:rPr>
      </w:pPr>
      <w:r>
        <w:rPr>
          <w:sz w:val="32"/>
          <w:szCs w:val="32"/>
          <w:lang w:val="en-GB"/>
        </w:rPr>
        <w:t>Implement technology in preparing presentation.</w:t>
      </w:r>
    </w:p>
    <w:p w14:paraId="0A46E79F" w14:textId="5773FA48" w:rsidR="00F57C36" w:rsidRDefault="001519D8" w:rsidP="00835D87">
      <w:pPr>
        <w:pStyle w:val="Akapitzlist"/>
        <w:numPr>
          <w:ilvl w:val="0"/>
          <w:numId w:val="1"/>
        </w:numPr>
        <w:spacing w:after="0"/>
        <w:rPr>
          <w:sz w:val="32"/>
          <w:szCs w:val="32"/>
          <w:lang w:val="en-GB"/>
        </w:rPr>
      </w:pPr>
      <w:r>
        <w:rPr>
          <w:sz w:val="32"/>
          <w:szCs w:val="32"/>
          <w:lang w:val="en-GB"/>
        </w:rPr>
        <w:t>U</w:t>
      </w:r>
      <w:r w:rsidR="0007037B">
        <w:rPr>
          <w:sz w:val="32"/>
          <w:szCs w:val="32"/>
          <w:lang w:val="en-GB"/>
        </w:rPr>
        <w:t>nderstand right strategies to catch attention of the audience. Learn to differentiate presentation tools depending on the target audience.</w:t>
      </w:r>
    </w:p>
    <w:p w14:paraId="403AEB48" w14:textId="6F1CD9F3" w:rsidR="001519D8" w:rsidRPr="00835D87" w:rsidRDefault="001519D8" w:rsidP="00835D87">
      <w:pPr>
        <w:pStyle w:val="Akapitzlist"/>
        <w:numPr>
          <w:ilvl w:val="0"/>
          <w:numId w:val="1"/>
        </w:numPr>
        <w:spacing w:after="0"/>
        <w:rPr>
          <w:sz w:val="32"/>
          <w:szCs w:val="32"/>
          <w:lang w:val="en-GB"/>
        </w:rPr>
      </w:pPr>
      <w:r>
        <w:rPr>
          <w:sz w:val="32"/>
          <w:szCs w:val="32"/>
          <w:lang w:val="en-GB"/>
        </w:rPr>
        <w:t>U</w:t>
      </w:r>
      <w:r w:rsidR="0007037B">
        <w:rPr>
          <w:sz w:val="32"/>
          <w:szCs w:val="32"/>
          <w:lang w:val="en-GB"/>
        </w:rPr>
        <w:t>nderstand own limits in presenting scientific outcomes.</w:t>
      </w:r>
    </w:p>
    <w:p w14:paraId="5D307E73" w14:textId="77777777" w:rsidR="00791703" w:rsidRPr="00775ED8" w:rsidRDefault="00791703" w:rsidP="00403783">
      <w:pPr>
        <w:spacing w:after="0" w:line="240" w:lineRule="auto"/>
        <w:rPr>
          <w:sz w:val="28"/>
          <w:szCs w:val="28"/>
          <w:lang w:val="en-GB"/>
        </w:rPr>
      </w:pPr>
    </w:p>
    <w:p w14:paraId="286FEAC1" w14:textId="1E168264" w:rsidR="00791703" w:rsidRDefault="00791703" w:rsidP="00403783">
      <w:pPr>
        <w:spacing w:after="0" w:line="240" w:lineRule="auto"/>
        <w:rPr>
          <w:sz w:val="32"/>
          <w:szCs w:val="32"/>
          <w:lang w:val="en-GB"/>
        </w:rPr>
      </w:pPr>
      <w:r w:rsidRPr="00FD72BD">
        <w:rPr>
          <w:b/>
          <w:sz w:val="32"/>
          <w:szCs w:val="32"/>
          <w:lang w:val="en-GB"/>
        </w:rPr>
        <w:t>Content and Resources (providing information on the various constituents/ dimensions of the topic under consideration):</w:t>
      </w:r>
      <w:r w:rsidRPr="00527AB4">
        <w:rPr>
          <w:sz w:val="32"/>
          <w:szCs w:val="32"/>
          <w:lang w:val="en-GB"/>
        </w:rPr>
        <w:t xml:space="preserve"> </w:t>
      </w:r>
    </w:p>
    <w:p w14:paraId="6094E648" w14:textId="368B3FC0" w:rsidR="00360671" w:rsidRPr="00527AB4" w:rsidRDefault="0007037B" w:rsidP="00403783">
      <w:pPr>
        <w:spacing w:after="0" w:line="240" w:lineRule="auto"/>
        <w:rPr>
          <w:sz w:val="32"/>
          <w:szCs w:val="32"/>
          <w:lang w:val="en-GB"/>
        </w:rPr>
      </w:pPr>
      <w:r>
        <w:rPr>
          <w:sz w:val="32"/>
          <w:szCs w:val="32"/>
          <w:lang w:val="en-GB"/>
        </w:rPr>
        <w:t>Learn and Creativity Plans or parts thereof as a source of inspiration for topics of presentation</w:t>
      </w:r>
    </w:p>
    <w:p w14:paraId="688DB3F2" w14:textId="77777777" w:rsidR="00791703" w:rsidRPr="00775ED8" w:rsidRDefault="00791703" w:rsidP="00403783">
      <w:pPr>
        <w:spacing w:after="0" w:line="240" w:lineRule="auto"/>
        <w:rPr>
          <w:sz w:val="28"/>
          <w:szCs w:val="28"/>
          <w:lang w:val="en-GB"/>
        </w:rPr>
      </w:pPr>
    </w:p>
    <w:p w14:paraId="7B9C55C0" w14:textId="2031A547" w:rsidR="00BE454B" w:rsidRDefault="00791703" w:rsidP="00403783">
      <w:pPr>
        <w:spacing w:after="0" w:line="240" w:lineRule="auto"/>
        <w:rPr>
          <w:sz w:val="32"/>
          <w:szCs w:val="32"/>
          <w:lang w:val="en-GB"/>
        </w:rPr>
      </w:pPr>
      <w:r w:rsidRPr="00FD72BD">
        <w:rPr>
          <w:b/>
          <w:sz w:val="32"/>
          <w:szCs w:val="32"/>
          <w:lang w:val="en-GB"/>
        </w:rPr>
        <w:t xml:space="preserve">Methodology and approaches </w:t>
      </w:r>
      <w:r w:rsidR="00030E3D" w:rsidRPr="00FD72BD">
        <w:rPr>
          <w:b/>
          <w:sz w:val="32"/>
          <w:szCs w:val="32"/>
          <w:lang w:val="en-GB"/>
        </w:rPr>
        <w:t xml:space="preserve">for the </w:t>
      </w:r>
      <w:r w:rsidR="001B70F6">
        <w:rPr>
          <w:b/>
          <w:sz w:val="32"/>
          <w:szCs w:val="32"/>
          <w:lang w:val="en-GB"/>
        </w:rPr>
        <w:t>module training</w:t>
      </w:r>
      <w:r w:rsidR="00030E3D" w:rsidRPr="00FD72BD">
        <w:rPr>
          <w:b/>
          <w:sz w:val="32"/>
          <w:szCs w:val="32"/>
          <w:lang w:val="en-GB"/>
        </w:rPr>
        <w:t>:</w:t>
      </w:r>
      <w:r w:rsidR="00030E3D" w:rsidRPr="00527AB4">
        <w:rPr>
          <w:sz w:val="32"/>
          <w:szCs w:val="32"/>
          <w:lang w:val="en-GB"/>
        </w:rPr>
        <w:t xml:space="preserve"> </w:t>
      </w:r>
    </w:p>
    <w:p w14:paraId="171987E9" w14:textId="2B9E5A41" w:rsidR="0007037B" w:rsidRDefault="0007037B" w:rsidP="00403783">
      <w:pPr>
        <w:spacing w:after="0" w:line="240" w:lineRule="auto"/>
        <w:rPr>
          <w:sz w:val="32"/>
          <w:szCs w:val="32"/>
          <w:lang w:val="en-GB"/>
        </w:rPr>
      </w:pPr>
      <w:r>
        <w:rPr>
          <w:sz w:val="32"/>
          <w:szCs w:val="32"/>
          <w:lang w:val="en-GB"/>
        </w:rPr>
        <w:t>Brain storming on various aspects of presentation motivated but not restricted to the following list (after Erik Palmer: Well spoken).</w:t>
      </w:r>
    </w:p>
    <w:p w14:paraId="60188B34" w14:textId="4780DBB7" w:rsidR="0007037B" w:rsidRPr="0007037B" w:rsidRDefault="0007037B" w:rsidP="0007037B">
      <w:pPr>
        <w:spacing w:after="0" w:line="240" w:lineRule="auto"/>
        <w:rPr>
          <w:sz w:val="32"/>
          <w:szCs w:val="32"/>
          <w:lang w:val="pl-PL"/>
        </w:rPr>
      </w:pPr>
      <w:r w:rsidRPr="0007037B">
        <w:rPr>
          <w:sz w:val="32"/>
          <w:szCs w:val="32"/>
        </w:rPr>
        <w:lastRenderedPageBreak/>
        <w:t xml:space="preserve">PART 1: </w:t>
      </w:r>
      <w:r w:rsidRPr="0007037B">
        <w:rPr>
          <w:b/>
          <w:sz w:val="32"/>
          <w:szCs w:val="32"/>
          <w:lang w:val="pl-PL"/>
        </w:rPr>
        <w:t>General</w:t>
      </w:r>
    </w:p>
    <w:p w14:paraId="28A138C9" w14:textId="77777777" w:rsidR="0007037B" w:rsidRPr="0007037B" w:rsidRDefault="0007037B" w:rsidP="0007037B">
      <w:pPr>
        <w:spacing w:after="0" w:line="240" w:lineRule="auto"/>
        <w:rPr>
          <w:sz w:val="32"/>
          <w:szCs w:val="32"/>
        </w:rPr>
      </w:pPr>
    </w:p>
    <w:p w14:paraId="4C0C4A44" w14:textId="401FCE35" w:rsidR="0007037B" w:rsidRPr="0007037B" w:rsidRDefault="0007037B" w:rsidP="0007037B">
      <w:pPr>
        <w:spacing w:after="0" w:line="240" w:lineRule="auto"/>
        <w:rPr>
          <w:sz w:val="32"/>
          <w:szCs w:val="32"/>
        </w:rPr>
      </w:pPr>
      <w:r w:rsidRPr="0007037B">
        <w:rPr>
          <w:sz w:val="32"/>
          <w:szCs w:val="32"/>
          <w:lang w:val="en-US"/>
        </w:rPr>
        <w:t>1.</w:t>
      </w:r>
      <w:r w:rsidRPr="0007037B">
        <w:rPr>
          <w:sz w:val="32"/>
          <w:szCs w:val="32"/>
        </w:rPr>
        <w:t xml:space="preserve">   </w:t>
      </w:r>
      <w:r w:rsidRPr="0007037B">
        <w:rPr>
          <w:b/>
          <w:sz w:val="32"/>
          <w:szCs w:val="32"/>
        </w:rPr>
        <w:t xml:space="preserve"> Audience</w:t>
      </w:r>
    </w:p>
    <w:p w14:paraId="0E89E4FA" w14:textId="734CE7CF" w:rsidR="0007037B" w:rsidRPr="0007037B" w:rsidRDefault="0007037B" w:rsidP="0007037B">
      <w:pPr>
        <w:pStyle w:val="Akapitzlist"/>
        <w:numPr>
          <w:ilvl w:val="0"/>
          <w:numId w:val="17"/>
        </w:numPr>
        <w:spacing w:after="0"/>
        <w:rPr>
          <w:sz w:val="32"/>
          <w:szCs w:val="32"/>
        </w:rPr>
      </w:pPr>
      <w:r w:rsidRPr="0007037B">
        <w:rPr>
          <w:sz w:val="32"/>
          <w:szCs w:val="32"/>
        </w:rPr>
        <w:t>For this class, your audience is a group of intelligent adults interested in the course topic, but who do not necessarily know much about your specific project.</w:t>
      </w:r>
    </w:p>
    <w:p w14:paraId="5B220F3A" w14:textId="1E739D7F" w:rsidR="0007037B" w:rsidRPr="0007037B" w:rsidRDefault="0007037B" w:rsidP="0007037B">
      <w:pPr>
        <w:pStyle w:val="Akapitzlist"/>
        <w:numPr>
          <w:ilvl w:val="0"/>
          <w:numId w:val="17"/>
        </w:numPr>
        <w:spacing w:after="0"/>
        <w:rPr>
          <w:sz w:val="32"/>
          <w:szCs w:val="32"/>
        </w:rPr>
      </w:pPr>
      <w:r w:rsidRPr="0007037B">
        <w:rPr>
          <w:sz w:val="32"/>
          <w:szCs w:val="32"/>
        </w:rPr>
        <w:t>Other assignments in other classes might require you to gear your presentation to a very different type of audience. Consider this carefully as you prepare.</w:t>
      </w:r>
    </w:p>
    <w:p w14:paraId="44AF1E0E" w14:textId="1F369914" w:rsidR="0007037B" w:rsidRPr="0007037B" w:rsidRDefault="0007037B" w:rsidP="0007037B">
      <w:pPr>
        <w:spacing w:after="0" w:line="240" w:lineRule="auto"/>
        <w:rPr>
          <w:sz w:val="32"/>
          <w:szCs w:val="32"/>
        </w:rPr>
      </w:pPr>
      <w:r w:rsidRPr="0007037B">
        <w:rPr>
          <w:sz w:val="32"/>
          <w:szCs w:val="32"/>
          <w:lang w:val="en-US"/>
        </w:rPr>
        <w:t>2.</w:t>
      </w:r>
      <w:r w:rsidRPr="0007037B">
        <w:rPr>
          <w:sz w:val="32"/>
          <w:szCs w:val="32"/>
        </w:rPr>
        <w:t xml:space="preserve">    </w:t>
      </w:r>
      <w:r w:rsidRPr="0007037B">
        <w:rPr>
          <w:b/>
          <w:sz w:val="32"/>
          <w:szCs w:val="32"/>
        </w:rPr>
        <w:t>Content</w:t>
      </w:r>
    </w:p>
    <w:p w14:paraId="0D20CDD7" w14:textId="26A9F2FD" w:rsidR="0007037B" w:rsidRPr="0007037B" w:rsidRDefault="0007037B" w:rsidP="0007037B">
      <w:pPr>
        <w:pStyle w:val="Akapitzlist"/>
        <w:numPr>
          <w:ilvl w:val="0"/>
          <w:numId w:val="16"/>
        </w:numPr>
        <w:spacing w:after="0"/>
        <w:rPr>
          <w:sz w:val="32"/>
          <w:szCs w:val="32"/>
        </w:rPr>
      </w:pPr>
      <w:r w:rsidRPr="0007037B">
        <w:rPr>
          <w:sz w:val="32"/>
          <w:szCs w:val="32"/>
        </w:rPr>
        <w:t>Check assignment guidelines to make sure you meet all requirements.</w:t>
      </w:r>
    </w:p>
    <w:p w14:paraId="3E8560E9" w14:textId="5F16AB32" w:rsidR="0007037B" w:rsidRPr="0007037B" w:rsidRDefault="0007037B" w:rsidP="0007037B">
      <w:pPr>
        <w:pStyle w:val="Akapitzlist"/>
        <w:numPr>
          <w:ilvl w:val="0"/>
          <w:numId w:val="16"/>
        </w:numPr>
        <w:spacing w:after="0"/>
        <w:rPr>
          <w:sz w:val="32"/>
          <w:szCs w:val="32"/>
        </w:rPr>
      </w:pPr>
      <w:r w:rsidRPr="0007037B">
        <w:rPr>
          <w:sz w:val="32"/>
          <w:szCs w:val="32"/>
        </w:rPr>
        <w:t>Choose to present material that YOU find interesting and engaging.</w:t>
      </w:r>
    </w:p>
    <w:p w14:paraId="1DE3A024" w14:textId="12A78E67" w:rsidR="0007037B" w:rsidRPr="0007037B" w:rsidRDefault="0007037B" w:rsidP="0007037B">
      <w:pPr>
        <w:pStyle w:val="Akapitzlist"/>
        <w:numPr>
          <w:ilvl w:val="0"/>
          <w:numId w:val="16"/>
        </w:numPr>
        <w:spacing w:after="0"/>
        <w:rPr>
          <w:sz w:val="32"/>
          <w:szCs w:val="32"/>
        </w:rPr>
      </w:pPr>
      <w:r w:rsidRPr="0007037B">
        <w:rPr>
          <w:sz w:val="32"/>
          <w:szCs w:val="32"/>
        </w:rPr>
        <w:t>Clarify any terms or ideas your audience might need explained or introduced.</w:t>
      </w:r>
    </w:p>
    <w:p w14:paraId="40834238" w14:textId="509606B1" w:rsidR="0007037B" w:rsidRPr="0007037B" w:rsidRDefault="0007037B" w:rsidP="0007037B">
      <w:pPr>
        <w:pStyle w:val="Akapitzlist"/>
        <w:numPr>
          <w:ilvl w:val="0"/>
          <w:numId w:val="16"/>
        </w:numPr>
        <w:spacing w:after="0"/>
        <w:rPr>
          <w:sz w:val="32"/>
          <w:szCs w:val="32"/>
        </w:rPr>
      </w:pPr>
      <w:r w:rsidRPr="0007037B">
        <w:rPr>
          <w:sz w:val="32"/>
          <w:szCs w:val="32"/>
        </w:rPr>
        <w:t>Connect your topic to your audience’s experiences and interests.</w:t>
      </w:r>
    </w:p>
    <w:p w14:paraId="06904094" w14:textId="51E56E35" w:rsidR="0007037B" w:rsidRPr="0007037B" w:rsidRDefault="0007037B" w:rsidP="0007037B">
      <w:pPr>
        <w:pStyle w:val="Akapitzlist"/>
        <w:numPr>
          <w:ilvl w:val="0"/>
          <w:numId w:val="16"/>
        </w:numPr>
        <w:spacing w:after="0"/>
        <w:rPr>
          <w:sz w:val="32"/>
          <w:szCs w:val="32"/>
        </w:rPr>
      </w:pPr>
      <w:r w:rsidRPr="0007037B">
        <w:rPr>
          <w:sz w:val="32"/>
          <w:szCs w:val="32"/>
        </w:rPr>
        <w:t>Exclude information that is not essential and avoid repetition and generalization.</w:t>
      </w:r>
    </w:p>
    <w:p w14:paraId="670A2642" w14:textId="0C9B553B" w:rsidR="0007037B" w:rsidRPr="0007037B" w:rsidRDefault="0007037B" w:rsidP="0007037B">
      <w:pPr>
        <w:spacing w:after="0" w:line="240" w:lineRule="auto"/>
        <w:rPr>
          <w:sz w:val="32"/>
          <w:szCs w:val="32"/>
        </w:rPr>
      </w:pPr>
      <w:r w:rsidRPr="0007037B">
        <w:rPr>
          <w:sz w:val="32"/>
          <w:szCs w:val="32"/>
          <w:lang w:val="en-US"/>
        </w:rPr>
        <w:t>3.</w:t>
      </w:r>
      <w:r w:rsidRPr="0007037B">
        <w:rPr>
          <w:sz w:val="32"/>
          <w:szCs w:val="32"/>
        </w:rPr>
        <w:t xml:space="preserve">    </w:t>
      </w:r>
      <w:r w:rsidRPr="0007037B">
        <w:rPr>
          <w:b/>
          <w:sz w:val="32"/>
          <w:szCs w:val="32"/>
        </w:rPr>
        <w:t>Organization</w:t>
      </w:r>
    </w:p>
    <w:p w14:paraId="0B6AB089" w14:textId="29A80CBA" w:rsidR="0007037B" w:rsidRPr="0007037B" w:rsidRDefault="0007037B" w:rsidP="0007037B">
      <w:pPr>
        <w:pStyle w:val="Akapitzlist"/>
        <w:numPr>
          <w:ilvl w:val="0"/>
          <w:numId w:val="15"/>
        </w:numPr>
        <w:spacing w:after="0"/>
        <w:rPr>
          <w:sz w:val="32"/>
          <w:szCs w:val="32"/>
        </w:rPr>
      </w:pPr>
      <w:r w:rsidRPr="0007037B">
        <w:rPr>
          <w:sz w:val="32"/>
          <w:szCs w:val="32"/>
        </w:rPr>
        <w:t>Grab attention with an opening that makes your audience want to learn more. Strategies include a challenge, a provocative question, a powerful quote, a surprising statistic, an unusual or unexpected fact, a poignant story, or a “teaser.”</w:t>
      </w:r>
    </w:p>
    <w:p w14:paraId="1703233B" w14:textId="00B7969B" w:rsidR="0007037B" w:rsidRPr="0007037B" w:rsidRDefault="0007037B" w:rsidP="0007037B">
      <w:pPr>
        <w:pStyle w:val="Akapitzlist"/>
        <w:numPr>
          <w:ilvl w:val="0"/>
          <w:numId w:val="15"/>
        </w:numPr>
        <w:spacing w:after="0"/>
        <w:rPr>
          <w:sz w:val="32"/>
          <w:szCs w:val="32"/>
        </w:rPr>
      </w:pPr>
      <w:r w:rsidRPr="0007037B">
        <w:rPr>
          <w:sz w:val="32"/>
          <w:szCs w:val="32"/>
        </w:rPr>
        <w:t>Choose the best organizational strategy. Possibilities include chronological/sequential, problem &amp; solution, compare and contrast, and topical.</w:t>
      </w:r>
    </w:p>
    <w:p w14:paraId="6E6B4F65" w14:textId="0AF6B152" w:rsidR="0007037B" w:rsidRPr="0007037B" w:rsidRDefault="0007037B" w:rsidP="0007037B">
      <w:pPr>
        <w:pStyle w:val="Akapitzlist"/>
        <w:numPr>
          <w:ilvl w:val="0"/>
          <w:numId w:val="15"/>
        </w:numPr>
        <w:spacing w:after="0"/>
        <w:rPr>
          <w:sz w:val="32"/>
          <w:szCs w:val="32"/>
        </w:rPr>
      </w:pPr>
      <w:r w:rsidRPr="0007037B">
        <w:rPr>
          <w:sz w:val="32"/>
          <w:szCs w:val="32"/>
        </w:rPr>
        <w:t>Provide clear “signposts” to make it clear how you are transitioning to new ideas.</w:t>
      </w:r>
    </w:p>
    <w:p w14:paraId="25D1C20A" w14:textId="44836D16" w:rsidR="0007037B" w:rsidRPr="0007037B" w:rsidRDefault="0007037B" w:rsidP="0007037B">
      <w:pPr>
        <w:pStyle w:val="Akapitzlist"/>
        <w:numPr>
          <w:ilvl w:val="0"/>
          <w:numId w:val="15"/>
        </w:numPr>
        <w:spacing w:after="0"/>
        <w:rPr>
          <w:sz w:val="32"/>
          <w:szCs w:val="32"/>
        </w:rPr>
      </w:pPr>
      <w:r w:rsidRPr="0007037B">
        <w:rPr>
          <w:sz w:val="32"/>
          <w:szCs w:val="32"/>
        </w:rPr>
        <w:t>Give a powerful closing that quickly reviews major points and perhaps leaves listeners with a memorable thought, a call to action, or other engaging ending.</w:t>
      </w:r>
    </w:p>
    <w:p w14:paraId="7B0DC648" w14:textId="3E217E6B" w:rsidR="0007037B" w:rsidRPr="0007037B" w:rsidRDefault="0007037B" w:rsidP="0007037B">
      <w:pPr>
        <w:spacing w:after="0" w:line="240" w:lineRule="auto"/>
        <w:rPr>
          <w:sz w:val="32"/>
          <w:szCs w:val="32"/>
        </w:rPr>
      </w:pPr>
      <w:r w:rsidRPr="0007037B">
        <w:rPr>
          <w:sz w:val="32"/>
          <w:szCs w:val="32"/>
          <w:lang w:val="en-US"/>
        </w:rPr>
        <w:t>4.</w:t>
      </w:r>
      <w:r w:rsidRPr="0007037B">
        <w:rPr>
          <w:sz w:val="32"/>
          <w:szCs w:val="32"/>
        </w:rPr>
        <w:t xml:space="preserve">    </w:t>
      </w:r>
      <w:r w:rsidRPr="0007037B">
        <w:rPr>
          <w:b/>
          <w:sz w:val="32"/>
          <w:szCs w:val="32"/>
        </w:rPr>
        <w:t>Visual Aids</w:t>
      </w:r>
    </w:p>
    <w:p w14:paraId="5A7CB164" w14:textId="2B0C5C0F" w:rsidR="0007037B" w:rsidRPr="0007037B" w:rsidRDefault="0007037B" w:rsidP="0007037B">
      <w:pPr>
        <w:pStyle w:val="Akapitzlist"/>
        <w:numPr>
          <w:ilvl w:val="0"/>
          <w:numId w:val="14"/>
        </w:numPr>
        <w:spacing w:after="0"/>
        <w:rPr>
          <w:sz w:val="32"/>
          <w:szCs w:val="32"/>
        </w:rPr>
      </w:pPr>
      <w:r w:rsidRPr="0007037B">
        <w:rPr>
          <w:sz w:val="32"/>
          <w:szCs w:val="32"/>
        </w:rPr>
        <w:t>Use a minimum of visual aids–only ones that are a) relevant to the talk, b) important (in that they don’t just repeat what you say), c) accessible, both mentally and visually, and d) as simple as possible.</w:t>
      </w:r>
    </w:p>
    <w:p w14:paraId="7CAE1F44" w14:textId="4F30739F" w:rsidR="0007037B" w:rsidRPr="0007037B" w:rsidRDefault="0007037B" w:rsidP="0007037B">
      <w:pPr>
        <w:pStyle w:val="Akapitzlist"/>
        <w:numPr>
          <w:ilvl w:val="0"/>
          <w:numId w:val="14"/>
        </w:numPr>
        <w:spacing w:after="0"/>
        <w:rPr>
          <w:sz w:val="32"/>
          <w:szCs w:val="32"/>
        </w:rPr>
      </w:pPr>
      <w:r w:rsidRPr="0007037B">
        <w:rPr>
          <w:sz w:val="32"/>
          <w:szCs w:val="32"/>
        </w:rPr>
        <w:lastRenderedPageBreak/>
        <w:t>PowerPoint slides should make no sense without you; in other words, your audience should need you to explain what is on them.</w:t>
      </w:r>
    </w:p>
    <w:p w14:paraId="3EF28105" w14:textId="25FB9B60" w:rsidR="0007037B" w:rsidRPr="0007037B" w:rsidRDefault="0007037B" w:rsidP="0007037B">
      <w:pPr>
        <w:spacing w:after="0" w:line="240" w:lineRule="auto"/>
        <w:rPr>
          <w:sz w:val="32"/>
          <w:szCs w:val="32"/>
        </w:rPr>
      </w:pPr>
      <w:r w:rsidRPr="0007037B">
        <w:rPr>
          <w:sz w:val="32"/>
          <w:szCs w:val="32"/>
          <w:lang w:val="en-US"/>
        </w:rPr>
        <w:t>5.</w:t>
      </w:r>
      <w:r w:rsidRPr="0007037B">
        <w:rPr>
          <w:sz w:val="32"/>
          <w:szCs w:val="32"/>
        </w:rPr>
        <w:t xml:space="preserve">    </w:t>
      </w:r>
      <w:r w:rsidRPr="0007037B">
        <w:rPr>
          <w:b/>
          <w:sz w:val="32"/>
          <w:szCs w:val="32"/>
        </w:rPr>
        <w:t>Poise</w:t>
      </w:r>
    </w:p>
    <w:p w14:paraId="784C6678" w14:textId="3BA9DE30" w:rsidR="0007037B" w:rsidRPr="0007037B" w:rsidRDefault="0007037B" w:rsidP="0007037B">
      <w:pPr>
        <w:pStyle w:val="Akapitzlist"/>
        <w:numPr>
          <w:ilvl w:val="0"/>
          <w:numId w:val="13"/>
        </w:numPr>
        <w:spacing w:after="0"/>
        <w:rPr>
          <w:sz w:val="32"/>
          <w:szCs w:val="32"/>
        </w:rPr>
      </w:pPr>
      <w:r w:rsidRPr="0007037B">
        <w:rPr>
          <w:sz w:val="32"/>
          <w:szCs w:val="32"/>
        </w:rPr>
        <w:t>Despite very natural fears of speaking in public, try to appear calm and confident.</w:t>
      </w:r>
    </w:p>
    <w:p w14:paraId="2603F8A4" w14:textId="1BE62E48" w:rsidR="0007037B" w:rsidRPr="0007037B" w:rsidRDefault="0007037B" w:rsidP="0007037B">
      <w:pPr>
        <w:pStyle w:val="Akapitzlist"/>
        <w:numPr>
          <w:ilvl w:val="0"/>
          <w:numId w:val="13"/>
        </w:numPr>
        <w:spacing w:after="0"/>
        <w:rPr>
          <w:sz w:val="32"/>
          <w:szCs w:val="32"/>
        </w:rPr>
      </w:pPr>
      <w:r w:rsidRPr="0007037B">
        <w:rPr>
          <w:sz w:val="32"/>
          <w:szCs w:val="32"/>
        </w:rPr>
        <w:t>Do your best to identify and avoid nervous ticks and habits like playing with hair, adjusting clothing, rocking back and forth, continuously smiling or giggling, mangling notes, or saying “like,” “um,” or “uh.”</w:t>
      </w:r>
    </w:p>
    <w:p w14:paraId="0166668D" w14:textId="4DFFF957" w:rsidR="0007037B" w:rsidRPr="0007037B" w:rsidRDefault="0007037B" w:rsidP="0007037B">
      <w:pPr>
        <w:pStyle w:val="Akapitzlist"/>
        <w:numPr>
          <w:ilvl w:val="0"/>
          <w:numId w:val="13"/>
        </w:numPr>
        <w:spacing w:after="0"/>
        <w:rPr>
          <w:sz w:val="32"/>
          <w:szCs w:val="32"/>
        </w:rPr>
      </w:pPr>
      <w:r w:rsidRPr="0007037B">
        <w:rPr>
          <w:sz w:val="32"/>
          <w:szCs w:val="32"/>
        </w:rPr>
        <w:t>Choose a way to stand that feels comfortable for you.</w:t>
      </w:r>
    </w:p>
    <w:p w14:paraId="5078E0D3" w14:textId="7CBF2EF2" w:rsidR="0007037B" w:rsidRPr="0007037B" w:rsidRDefault="0007037B" w:rsidP="0007037B">
      <w:pPr>
        <w:pStyle w:val="Akapitzlist"/>
        <w:numPr>
          <w:ilvl w:val="0"/>
          <w:numId w:val="13"/>
        </w:numPr>
        <w:spacing w:after="0"/>
        <w:rPr>
          <w:sz w:val="32"/>
          <w:szCs w:val="32"/>
        </w:rPr>
      </w:pPr>
      <w:r w:rsidRPr="0007037B">
        <w:rPr>
          <w:sz w:val="32"/>
          <w:szCs w:val="32"/>
        </w:rPr>
        <w:t>Try to stand relatively still except for purposeful movement like gestures, crossing to a different location, and stepping forward or backward or side to side to emphasize points or transitions in your presentation.</w:t>
      </w:r>
    </w:p>
    <w:p w14:paraId="4855E1EF" w14:textId="130E6226" w:rsidR="0007037B" w:rsidRPr="0007037B" w:rsidRDefault="0007037B" w:rsidP="0007037B">
      <w:pPr>
        <w:pStyle w:val="Akapitzlist"/>
        <w:numPr>
          <w:ilvl w:val="0"/>
          <w:numId w:val="13"/>
        </w:numPr>
        <w:spacing w:after="0"/>
        <w:rPr>
          <w:sz w:val="32"/>
          <w:szCs w:val="32"/>
        </w:rPr>
      </w:pPr>
      <w:r w:rsidRPr="0007037B">
        <w:rPr>
          <w:sz w:val="32"/>
          <w:szCs w:val="32"/>
        </w:rPr>
        <w:t>Try not to slouch, whether standing or sitting down.</w:t>
      </w:r>
    </w:p>
    <w:p w14:paraId="21C9669E" w14:textId="20F4ACD8" w:rsidR="0007037B" w:rsidRPr="0007037B" w:rsidRDefault="0007037B" w:rsidP="0007037B">
      <w:pPr>
        <w:pStyle w:val="Akapitzlist"/>
        <w:numPr>
          <w:ilvl w:val="0"/>
          <w:numId w:val="13"/>
        </w:numPr>
        <w:spacing w:after="0"/>
        <w:rPr>
          <w:sz w:val="32"/>
          <w:szCs w:val="32"/>
        </w:rPr>
      </w:pPr>
      <w:r w:rsidRPr="0007037B">
        <w:rPr>
          <w:sz w:val="32"/>
          <w:szCs w:val="32"/>
        </w:rPr>
        <w:t>Don’t dwell on mistakes, which happen to everybody.</w:t>
      </w:r>
    </w:p>
    <w:p w14:paraId="4672783D" w14:textId="4C67D4F4" w:rsidR="0007037B" w:rsidRPr="0007037B" w:rsidRDefault="0007037B" w:rsidP="0007037B">
      <w:pPr>
        <w:pStyle w:val="Akapitzlist"/>
        <w:numPr>
          <w:ilvl w:val="0"/>
          <w:numId w:val="13"/>
        </w:numPr>
        <w:spacing w:after="0"/>
        <w:rPr>
          <w:sz w:val="32"/>
          <w:szCs w:val="32"/>
        </w:rPr>
      </w:pPr>
      <w:r w:rsidRPr="0007037B">
        <w:rPr>
          <w:sz w:val="32"/>
          <w:szCs w:val="32"/>
        </w:rPr>
        <w:t>Some strategies to help you calm down and maintain poise include visualizing the room/audience and reviewing the speech in your mind, or taking three long breaths before you go up to present, and another after you’re in place.</w:t>
      </w:r>
    </w:p>
    <w:p w14:paraId="307BA8E2" w14:textId="408476CF" w:rsidR="0007037B" w:rsidRPr="0007037B" w:rsidRDefault="0007037B" w:rsidP="0007037B">
      <w:pPr>
        <w:spacing w:after="0" w:line="240" w:lineRule="auto"/>
        <w:rPr>
          <w:b/>
          <w:sz w:val="32"/>
          <w:szCs w:val="32"/>
        </w:rPr>
      </w:pPr>
      <w:r w:rsidRPr="0007037B">
        <w:rPr>
          <w:sz w:val="32"/>
          <w:szCs w:val="32"/>
          <w:lang w:val="en-US"/>
        </w:rPr>
        <w:t>6.</w:t>
      </w:r>
      <w:r w:rsidRPr="0007037B">
        <w:rPr>
          <w:sz w:val="32"/>
          <w:szCs w:val="32"/>
        </w:rPr>
        <w:t xml:space="preserve">    </w:t>
      </w:r>
      <w:r w:rsidRPr="0007037B">
        <w:rPr>
          <w:b/>
          <w:sz w:val="32"/>
          <w:szCs w:val="32"/>
        </w:rPr>
        <w:t>Voice</w:t>
      </w:r>
    </w:p>
    <w:p w14:paraId="130AAF16" w14:textId="5A67A025" w:rsidR="0007037B" w:rsidRPr="0007037B" w:rsidRDefault="0007037B" w:rsidP="0007037B">
      <w:pPr>
        <w:pStyle w:val="Akapitzlist"/>
        <w:numPr>
          <w:ilvl w:val="0"/>
          <w:numId w:val="12"/>
        </w:numPr>
        <w:spacing w:after="0"/>
        <w:rPr>
          <w:sz w:val="32"/>
          <w:szCs w:val="32"/>
        </w:rPr>
      </w:pPr>
      <w:r w:rsidRPr="0007037B">
        <w:rPr>
          <w:sz w:val="32"/>
          <w:szCs w:val="32"/>
        </w:rPr>
        <w:t>Speak loudly enough so that everyone can comfortably hear every word.</w:t>
      </w:r>
    </w:p>
    <w:p w14:paraId="1BEB8F53" w14:textId="49A3E748" w:rsidR="0007037B" w:rsidRPr="0007037B" w:rsidRDefault="0007037B" w:rsidP="0007037B">
      <w:pPr>
        <w:pStyle w:val="Akapitzlist"/>
        <w:numPr>
          <w:ilvl w:val="0"/>
          <w:numId w:val="12"/>
        </w:numPr>
        <w:spacing w:after="0"/>
        <w:rPr>
          <w:sz w:val="32"/>
          <w:szCs w:val="32"/>
        </w:rPr>
      </w:pPr>
      <w:r w:rsidRPr="0007037B">
        <w:rPr>
          <w:sz w:val="32"/>
          <w:szCs w:val="32"/>
        </w:rPr>
        <w:t>Enunciate (even over-enunciate if necessary) so each word can be heard.</w:t>
      </w:r>
    </w:p>
    <w:p w14:paraId="36E61CB3" w14:textId="5FF18FAF" w:rsidR="0007037B" w:rsidRPr="0007037B" w:rsidRDefault="0007037B" w:rsidP="0007037B">
      <w:pPr>
        <w:pStyle w:val="Akapitzlist"/>
        <w:numPr>
          <w:ilvl w:val="0"/>
          <w:numId w:val="12"/>
        </w:numPr>
        <w:spacing w:after="0"/>
        <w:rPr>
          <w:sz w:val="32"/>
          <w:szCs w:val="32"/>
        </w:rPr>
      </w:pPr>
      <w:r w:rsidRPr="0007037B">
        <w:rPr>
          <w:sz w:val="32"/>
          <w:szCs w:val="32"/>
        </w:rPr>
        <w:t>Practice pronunciation (and possibly grammar) beforehand.</w:t>
      </w:r>
    </w:p>
    <w:p w14:paraId="34E7C5B0" w14:textId="34CEC13C" w:rsidR="0007037B" w:rsidRPr="0007037B" w:rsidRDefault="0007037B" w:rsidP="0007037B">
      <w:pPr>
        <w:spacing w:after="0" w:line="240" w:lineRule="auto"/>
        <w:rPr>
          <w:b/>
          <w:sz w:val="32"/>
          <w:szCs w:val="32"/>
        </w:rPr>
      </w:pPr>
      <w:r w:rsidRPr="0007037B">
        <w:rPr>
          <w:sz w:val="32"/>
          <w:szCs w:val="32"/>
          <w:lang w:val="en-US"/>
        </w:rPr>
        <w:t>7.</w:t>
      </w:r>
      <w:r w:rsidRPr="0007037B">
        <w:rPr>
          <w:sz w:val="32"/>
          <w:szCs w:val="32"/>
        </w:rPr>
        <w:t xml:space="preserve">    </w:t>
      </w:r>
      <w:r w:rsidRPr="0007037B">
        <w:rPr>
          <w:b/>
          <w:sz w:val="32"/>
          <w:szCs w:val="32"/>
        </w:rPr>
        <w:t>Life</w:t>
      </w:r>
    </w:p>
    <w:p w14:paraId="3A97AF6E" w14:textId="3948D12B" w:rsidR="0007037B" w:rsidRPr="0007037B" w:rsidRDefault="0007037B" w:rsidP="0007037B">
      <w:pPr>
        <w:pStyle w:val="Akapitzlist"/>
        <w:numPr>
          <w:ilvl w:val="0"/>
          <w:numId w:val="11"/>
        </w:numPr>
        <w:spacing w:after="0"/>
        <w:rPr>
          <w:sz w:val="32"/>
          <w:szCs w:val="32"/>
        </w:rPr>
      </w:pPr>
      <w:r w:rsidRPr="0007037B">
        <w:rPr>
          <w:sz w:val="32"/>
          <w:szCs w:val="32"/>
        </w:rPr>
        <w:t>Demonstrate your enthusiasm by putting life into your voice.</w:t>
      </w:r>
    </w:p>
    <w:p w14:paraId="6831D52B" w14:textId="6F47B2F2" w:rsidR="0007037B" w:rsidRPr="0007037B" w:rsidRDefault="0007037B" w:rsidP="0007037B">
      <w:pPr>
        <w:pStyle w:val="Akapitzlist"/>
        <w:numPr>
          <w:ilvl w:val="0"/>
          <w:numId w:val="11"/>
        </w:numPr>
        <w:spacing w:after="0"/>
        <w:rPr>
          <w:sz w:val="32"/>
          <w:szCs w:val="32"/>
        </w:rPr>
      </w:pPr>
      <w:r w:rsidRPr="0007037B">
        <w:rPr>
          <w:sz w:val="32"/>
          <w:szCs w:val="32"/>
        </w:rPr>
        <w:t>Emphasize some words and phrases with emotion and volume.</w:t>
      </w:r>
    </w:p>
    <w:p w14:paraId="5ACBB407" w14:textId="7AD7F30F" w:rsidR="0007037B" w:rsidRPr="0007037B" w:rsidRDefault="0007037B" w:rsidP="0007037B">
      <w:pPr>
        <w:spacing w:after="0" w:line="240" w:lineRule="auto"/>
        <w:rPr>
          <w:b/>
          <w:sz w:val="32"/>
          <w:szCs w:val="32"/>
        </w:rPr>
      </w:pPr>
      <w:r w:rsidRPr="0007037B">
        <w:rPr>
          <w:sz w:val="32"/>
          <w:szCs w:val="32"/>
          <w:lang w:val="en-US"/>
        </w:rPr>
        <w:t>8.</w:t>
      </w:r>
      <w:r w:rsidRPr="0007037B">
        <w:rPr>
          <w:sz w:val="32"/>
          <w:szCs w:val="32"/>
        </w:rPr>
        <w:t xml:space="preserve">    </w:t>
      </w:r>
      <w:r w:rsidRPr="0007037B">
        <w:rPr>
          <w:b/>
          <w:sz w:val="32"/>
          <w:szCs w:val="32"/>
        </w:rPr>
        <w:t>Eye Contact</w:t>
      </w:r>
    </w:p>
    <w:p w14:paraId="53C64F7A" w14:textId="5ACC697D" w:rsidR="0007037B" w:rsidRPr="0007037B" w:rsidRDefault="0007037B" w:rsidP="0007037B">
      <w:pPr>
        <w:pStyle w:val="Akapitzlist"/>
        <w:numPr>
          <w:ilvl w:val="0"/>
          <w:numId w:val="10"/>
        </w:numPr>
        <w:spacing w:after="0"/>
        <w:rPr>
          <w:sz w:val="32"/>
          <w:szCs w:val="32"/>
        </w:rPr>
      </w:pPr>
      <w:r w:rsidRPr="0007037B">
        <w:rPr>
          <w:sz w:val="32"/>
          <w:szCs w:val="32"/>
        </w:rPr>
        <w:t>Make near-continuous eye contact with your audience, surveying all individual faces as you speak in order to make people feel involved and also in order to see how they are responding. Use key words, not complete sentences, on notes.</w:t>
      </w:r>
    </w:p>
    <w:p w14:paraId="79E3DA7A" w14:textId="4A8F7913" w:rsidR="0007037B" w:rsidRPr="0007037B" w:rsidRDefault="0007037B" w:rsidP="0007037B">
      <w:pPr>
        <w:pStyle w:val="Akapitzlist"/>
        <w:numPr>
          <w:ilvl w:val="0"/>
          <w:numId w:val="10"/>
        </w:numPr>
        <w:spacing w:after="0"/>
        <w:rPr>
          <w:sz w:val="32"/>
          <w:szCs w:val="32"/>
        </w:rPr>
      </w:pPr>
      <w:r w:rsidRPr="0007037B">
        <w:rPr>
          <w:sz w:val="32"/>
          <w:szCs w:val="32"/>
        </w:rPr>
        <w:t xml:space="preserve">Familiarize yourself with your material so that you are not too dependent on looking at your notes as you speak. However, unless </w:t>
      </w:r>
      <w:r w:rsidRPr="0007037B">
        <w:rPr>
          <w:sz w:val="32"/>
          <w:szCs w:val="32"/>
        </w:rPr>
        <w:lastRenderedPageBreak/>
        <w:t>you are reciting a memorized passage for an assignment, you shouldn’t feel the need to memorize every word of your speech and remember it perfectly. You should be able to discuss your points in a conversational style. Effective eye contact is often dependent on a skillful combination of “extemporaneity,” “leadership,” and “retrieval” (see terms below).</w:t>
      </w:r>
    </w:p>
    <w:p w14:paraId="35416E63" w14:textId="4994859A" w:rsidR="0007037B" w:rsidRPr="0007037B" w:rsidRDefault="0007037B" w:rsidP="0007037B">
      <w:pPr>
        <w:spacing w:after="0" w:line="240" w:lineRule="auto"/>
        <w:rPr>
          <w:b/>
          <w:sz w:val="32"/>
          <w:szCs w:val="32"/>
        </w:rPr>
      </w:pPr>
      <w:r w:rsidRPr="0007037B">
        <w:rPr>
          <w:sz w:val="32"/>
          <w:szCs w:val="32"/>
          <w:lang w:val="en-US"/>
        </w:rPr>
        <w:t>9.</w:t>
      </w:r>
      <w:r w:rsidRPr="0007037B">
        <w:rPr>
          <w:sz w:val="32"/>
          <w:szCs w:val="32"/>
        </w:rPr>
        <w:t xml:space="preserve">    </w:t>
      </w:r>
      <w:r w:rsidRPr="0007037B">
        <w:rPr>
          <w:b/>
          <w:sz w:val="32"/>
          <w:szCs w:val="32"/>
        </w:rPr>
        <w:t>Gestures</w:t>
      </w:r>
    </w:p>
    <w:p w14:paraId="2A348D61" w14:textId="70BABBCC" w:rsidR="0007037B" w:rsidRPr="0007037B" w:rsidRDefault="0007037B" w:rsidP="0007037B">
      <w:pPr>
        <w:pStyle w:val="Akapitzlist"/>
        <w:numPr>
          <w:ilvl w:val="0"/>
          <w:numId w:val="9"/>
        </w:numPr>
        <w:spacing w:after="0"/>
        <w:rPr>
          <w:sz w:val="32"/>
          <w:szCs w:val="32"/>
        </w:rPr>
      </w:pPr>
      <w:r w:rsidRPr="0007037B">
        <w:rPr>
          <w:sz w:val="32"/>
          <w:szCs w:val="32"/>
        </w:rPr>
        <w:t>Use hands, body movement, and facial expressions to convey or emphasize points.</w:t>
      </w:r>
    </w:p>
    <w:p w14:paraId="3D208BAB" w14:textId="18F4F00B" w:rsidR="0007037B" w:rsidRPr="0007037B" w:rsidRDefault="0007037B" w:rsidP="0007037B">
      <w:pPr>
        <w:pStyle w:val="Akapitzlist"/>
        <w:numPr>
          <w:ilvl w:val="0"/>
          <w:numId w:val="9"/>
        </w:numPr>
        <w:spacing w:after="0"/>
        <w:rPr>
          <w:sz w:val="32"/>
          <w:szCs w:val="32"/>
        </w:rPr>
      </w:pPr>
      <w:r w:rsidRPr="0007037B">
        <w:rPr>
          <w:sz w:val="32"/>
          <w:szCs w:val="32"/>
        </w:rPr>
        <w:t>Match motion to your words by holding up fingers when counting, using gestures to describe sound or motion, or prompting your audience–saying, “Raise your hand” while raising hand or “Look…” while pointing.</w:t>
      </w:r>
    </w:p>
    <w:p w14:paraId="249AF943" w14:textId="749DA665" w:rsidR="0007037B" w:rsidRPr="0007037B" w:rsidRDefault="0007037B" w:rsidP="0007037B">
      <w:pPr>
        <w:spacing w:after="0" w:line="240" w:lineRule="auto"/>
        <w:rPr>
          <w:b/>
          <w:sz w:val="32"/>
          <w:szCs w:val="32"/>
        </w:rPr>
      </w:pPr>
      <w:r w:rsidRPr="0007037B">
        <w:rPr>
          <w:sz w:val="32"/>
          <w:szCs w:val="32"/>
          <w:lang w:val="en-US"/>
        </w:rPr>
        <w:t>10.</w:t>
      </w:r>
      <w:r w:rsidRPr="0007037B">
        <w:rPr>
          <w:sz w:val="32"/>
          <w:szCs w:val="32"/>
        </w:rPr>
        <w:t xml:space="preserve">  </w:t>
      </w:r>
      <w:r w:rsidRPr="0007037B">
        <w:rPr>
          <w:b/>
          <w:sz w:val="32"/>
          <w:szCs w:val="32"/>
        </w:rPr>
        <w:t xml:space="preserve"> Speed</w:t>
      </w:r>
    </w:p>
    <w:p w14:paraId="68594685" w14:textId="67C77946" w:rsidR="0007037B" w:rsidRPr="0007037B" w:rsidRDefault="0007037B" w:rsidP="0007037B">
      <w:pPr>
        <w:pStyle w:val="Akapitzlist"/>
        <w:numPr>
          <w:ilvl w:val="0"/>
          <w:numId w:val="8"/>
        </w:numPr>
        <w:spacing w:after="0"/>
        <w:rPr>
          <w:sz w:val="32"/>
          <w:szCs w:val="32"/>
        </w:rPr>
      </w:pPr>
      <w:r w:rsidRPr="0007037B">
        <w:rPr>
          <w:sz w:val="32"/>
          <w:szCs w:val="32"/>
        </w:rPr>
        <w:t>Practice so that you don’t speak too slowly or too quickly out of nervousness.</w:t>
      </w:r>
    </w:p>
    <w:p w14:paraId="43F34B96" w14:textId="2F513296" w:rsidR="0007037B" w:rsidRPr="0007037B" w:rsidRDefault="0007037B" w:rsidP="0007037B">
      <w:pPr>
        <w:pStyle w:val="Akapitzlist"/>
        <w:numPr>
          <w:ilvl w:val="0"/>
          <w:numId w:val="8"/>
        </w:numPr>
        <w:spacing w:after="0"/>
        <w:rPr>
          <w:sz w:val="32"/>
          <w:szCs w:val="32"/>
        </w:rPr>
      </w:pPr>
      <w:r w:rsidRPr="0007037B">
        <w:rPr>
          <w:sz w:val="32"/>
          <w:szCs w:val="32"/>
        </w:rPr>
        <w:t>Use pacing to enhance your message–some parts should be faster or slower.</w:t>
      </w:r>
    </w:p>
    <w:p w14:paraId="67A78937" w14:textId="7BDC41FD" w:rsidR="0007037B" w:rsidRPr="0007037B" w:rsidRDefault="0007037B" w:rsidP="0007037B">
      <w:pPr>
        <w:pStyle w:val="Akapitzlist"/>
        <w:numPr>
          <w:ilvl w:val="0"/>
          <w:numId w:val="8"/>
        </w:numPr>
        <w:spacing w:after="0"/>
        <w:rPr>
          <w:sz w:val="32"/>
          <w:szCs w:val="32"/>
        </w:rPr>
      </w:pPr>
      <w:r w:rsidRPr="0007037B">
        <w:rPr>
          <w:sz w:val="32"/>
          <w:szCs w:val="32"/>
        </w:rPr>
        <w:t>Use pauses as a powerful tool for emphasis and dramatic effect.</w:t>
      </w:r>
    </w:p>
    <w:p w14:paraId="2147E703" w14:textId="77777777" w:rsidR="0007037B" w:rsidRPr="0007037B" w:rsidRDefault="0007037B" w:rsidP="0007037B">
      <w:pPr>
        <w:spacing w:after="0" w:line="240" w:lineRule="auto"/>
        <w:rPr>
          <w:sz w:val="32"/>
          <w:szCs w:val="32"/>
        </w:rPr>
      </w:pPr>
    </w:p>
    <w:p w14:paraId="5E76245F" w14:textId="552C2105" w:rsidR="0007037B" w:rsidRPr="0007037B" w:rsidRDefault="0007037B" w:rsidP="0007037B">
      <w:pPr>
        <w:spacing w:after="0" w:line="240" w:lineRule="auto"/>
        <w:rPr>
          <w:sz w:val="32"/>
          <w:szCs w:val="32"/>
          <w:lang w:val="pl-PL"/>
        </w:rPr>
      </w:pPr>
      <w:r>
        <w:rPr>
          <w:sz w:val="32"/>
          <w:szCs w:val="32"/>
        </w:rPr>
        <w:t>PART 2:</w:t>
      </w:r>
      <w:r>
        <w:rPr>
          <w:sz w:val="32"/>
          <w:szCs w:val="32"/>
          <w:lang w:val="pl-PL"/>
        </w:rPr>
        <w:t xml:space="preserve"> </w:t>
      </w:r>
      <w:r w:rsidRPr="0007037B">
        <w:rPr>
          <w:b/>
          <w:sz w:val="32"/>
          <w:szCs w:val="32"/>
          <w:lang w:val="pl-PL"/>
        </w:rPr>
        <w:t>Extemporaneity</w:t>
      </w:r>
    </w:p>
    <w:p w14:paraId="755E38E2" w14:textId="77777777" w:rsidR="0007037B" w:rsidRPr="0007037B" w:rsidRDefault="0007037B" w:rsidP="0007037B">
      <w:pPr>
        <w:spacing w:after="0" w:line="240" w:lineRule="auto"/>
        <w:rPr>
          <w:sz w:val="32"/>
          <w:szCs w:val="32"/>
        </w:rPr>
      </w:pPr>
    </w:p>
    <w:p w14:paraId="3AB93747" w14:textId="7895D7C9" w:rsidR="0007037B" w:rsidRPr="0007037B" w:rsidRDefault="0007037B" w:rsidP="0007037B">
      <w:pPr>
        <w:pStyle w:val="Akapitzlist"/>
        <w:numPr>
          <w:ilvl w:val="0"/>
          <w:numId w:val="7"/>
        </w:numPr>
        <w:spacing w:after="0"/>
        <w:rPr>
          <w:sz w:val="32"/>
          <w:szCs w:val="32"/>
        </w:rPr>
      </w:pPr>
      <w:r w:rsidRPr="0007037B">
        <w:rPr>
          <w:sz w:val="32"/>
          <w:szCs w:val="32"/>
        </w:rPr>
        <w:t>Be familiar with material so that you can depart from your “script.”</w:t>
      </w:r>
    </w:p>
    <w:p w14:paraId="6E8A7E53" w14:textId="0BFE210D" w:rsidR="0007037B" w:rsidRPr="0007037B" w:rsidRDefault="0007037B" w:rsidP="0007037B">
      <w:pPr>
        <w:pStyle w:val="Akapitzlist"/>
        <w:numPr>
          <w:ilvl w:val="0"/>
          <w:numId w:val="7"/>
        </w:numPr>
        <w:spacing w:after="0"/>
        <w:rPr>
          <w:sz w:val="32"/>
          <w:szCs w:val="32"/>
        </w:rPr>
      </w:pPr>
      <w:r w:rsidRPr="0007037B">
        <w:rPr>
          <w:sz w:val="32"/>
          <w:szCs w:val="32"/>
        </w:rPr>
        <w:t>When others are speaking, don’t just wait for your turn to say something; listen carefully to what others say–a good discussion or Q &amp; A should not be a series of isolated points, but should instead grow as participants respond to, debate, and add on to previous responses. Your audience will be more engaged if you genuinely consider and address their thoughts and concerns.</w:t>
      </w:r>
    </w:p>
    <w:p w14:paraId="521D26B2" w14:textId="77777777" w:rsidR="0007037B" w:rsidRPr="0007037B" w:rsidRDefault="0007037B" w:rsidP="0007037B">
      <w:pPr>
        <w:spacing w:after="0" w:line="240" w:lineRule="auto"/>
        <w:rPr>
          <w:sz w:val="32"/>
          <w:szCs w:val="32"/>
        </w:rPr>
      </w:pPr>
    </w:p>
    <w:p w14:paraId="43624DE9" w14:textId="77777777" w:rsidR="0007037B" w:rsidRPr="0007037B" w:rsidRDefault="0007037B" w:rsidP="0007037B">
      <w:pPr>
        <w:spacing w:after="0" w:line="240" w:lineRule="auto"/>
        <w:rPr>
          <w:b/>
          <w:sz w:val="32"/>
          <w:szCs w:val="32"/>
        </w:rPr>
      </w:pPr>
      <w:r w:rsidRPr="0007037B">
        <w:rPr>
          <w:sz w:val="32"/>
          <w:szCs w:val="32"/>
        </w:rPr>
        <w:t xml:space="preserve">PART 3: </w:t>
      </w:r>
      <w:r w:rsidRPr="0007037B">
        <w:rPr>
          <w:b/>
          <w:sz w:val="32"/>
          <w:szCs w:val="32"/>
        </w:rPr>
        <w:t>Leadership/Authority</w:t>
      </w:r>
    </w:p>
    <w:p w14:paraId="2D53B5EB" w14:textId="77777777" w:rsidR="0007037B" w:rsidRPr="0007037B" w:rsidRDefault="0007037B" w:rsidP="0007037B">
      <w:pPr>
        <w:spacing w:after="0" w:line="240" w:lineRule="auto"/>
        <w:rPr>
          <w:sz w:val="32"/>
          <w:szCs w:val="32"/>
        </w:rPr>
      </w:pPr>
    </w:p>
    <w:p w14:paraId="7F76BCC7" w14:textId="50D6186A" w:rsidR="0007037B" w:rsidRPr="0007037B" w:rsidRDefault="0007037B" w:rsidP="0007037B">
      <w:pPr>
        <w:pStyle w:val="Akapitzlist"/>
        <w:numPr>
          <w:ilvl w:val="0"/>
          <w:numId w:val="18"/>
        </w:numPr>
        <w:spacing w:after="0"/>
        <w:rPr>
          <w:sz w:val="32"/>
          <w:szCs w:val="32"/>
        </w:rPr>
      </w:pPr>
      <w:r w:rsidRPr="0007037B">
        <w:rPr>
          <w:sz w:val="32"/>
          <w:szCs w:val="32"/>
        </w:rPr>
        <w:t>You should be able to project in an oral or signed context the mastery you’ve achieved concerning the specific topic of your major research paper.</w:t>
      </w:r>
    </w:p>
    <w:p w14:paraId="09351848" w14:textId="599692B5" w:rsidR="0007037B" w:rsidRPr="0007037B" w:rsidRDefault="0007037B" w:rsidP="0007037B">
      <w:pPr>
        <w:pStyle w:val="Akapitzlist"/>
        <w:numPr>
          <w:ilvl w:val="0"/>
          <w:numId w:val="18"/>
        </w:numPr>
        <w:spacing w:after="0"/>
        <w:rPr>
          <w:sz w:val="32"/>
          <w:szCs w:val="32"/>
        </w:rPr>
      </w:pPr>
      <w:r w:rsidRPr="0007037B">
        <w:rPr>
          <w:sz w:val="32"/>
          <w:szCs w:val="32"/>
        </w:rPr>
        <w:lastRenderedPageBreak/>
        <w:t>Consider not just your narrow project or argument but also more general background regarding your broader topic that your audience might not know.</w:t>
      </w:r>
    </w:p>
    <w:p w14:paraId="54F12A8B" w14:textId="03EE7A45" w:rsidR="0007037B" w:rsidRPr="0007037B" w:rsidRDefault="0007037B" w:rsidP="0007037B">
      <w:pPr>
        <w:pStyle w:val="Akapitzlist"/>
        <w:numPr>
          <w:ilvl w:val="0"/>
          <w:numId w:val="18"/>
        </w:numPr>
        <w:spacing w:after="0"/>
        <w:rPr>
          <w:sz w:val="32"/>
          <w:szCs w:val="32"/>
        </w:rPr>
      </w:pPr>
      <w:r w:rsidRPr="0007037B">
        <w:rPr>
          <w:sz w:val="32"/>
          <w:szCs w:val="32"/>
        </w:rPr>
        <w:t>Connect presentation to class concerns, and the interests of audience members.</w:t>
      </w:r>
    </w:p>
    <w:p w14:paraId="42F9ECAA" w14:textId="77777777" w:rsidR="0007037B" w:rsidRPr="0007037B" w:rsidRDefault="0007037B" w:rsidP="0007037B">
      <w:pPr>
        <w:spacing w:after="0" w:line="240" w:lineRule="auto"/>
        <w:rPr>
          <w:sz w:val="32"/>
          <w:szCs w:val="32"/>
        </w:rPr>
      </w:pPr>
    </w:p>
    <w:p w14:paraId="08F90B41" w14:textId="77777777" w:rsidR="0007037B" w:rsidRPr="0007037B" w:rsidRDefault="0007037B" w:rsidP="0007037B">
      <w:pPr>
        <w:spacing w:after="0" w:line="240" w:lineRule="auto"/>
        <w:rPr>
          <w:b/>
          <w:sz w:val="32"/>
          <w:szCs w:val="32"/>
        </w:rPr>
      </w:pPr>
      <w:r w:rsidRPr="0007037B">
        <w:rPr>
          <w:sz w:val="32"/>
          <w:szCs w:val="32"/>
        </w:rPr>
        <w:t xml:space="preserve">PART 4: </w:t>
      </w:r>
      <w:r w:rsidRPr="0007037B">
        <w:rPr>
          <w:b/>
          <w:sz w:val="32"/>
          <w:szCs w:val="32"/>
        </w:rPr>
        <w:t>Retrieval</w:t>
      </w:r>
    </w:p>
    <w:p w14:paraId="553179C1" w14:textId="77777777" w:rsidR="0007037B" w:rsidRPr="0007037B" w:rsidRDefault="0007037B" w:rsidP="0007037B">
      <w:pPr>
        <w:spacing w:after="0" w:line="240" w:lineRule="auto"/>
        <w:rPr>
          <w:sz w:val="32"/>
          <w:szCs w:val="32"/>
        </w:rPr>
      </w:pPr>
    </w:p>
    <w:p w14:paraId="6618C358" w14:textId="3DE58284" w:rsidR="0007037B" w:rsidRPr="0007037B" w:rsidRDefault="0007037B" w:rsidP="0007037B">
      <w:pPr>
        <w:pStyle w:val="Akapitzlist"/>
        <w:numPr>
          <w:ilvl w:val="0"/>
          <w:numId w:val="19"/>
        </w:numPr>
        <w:spacing w:after="0"/>
        <w:rPr>
          <w:sz w:val="32"/>
          <w:szCs w:val="32"/>
        </w:rPr>
      </w:pPr>
      <w:r w:rsidRPr="0007037B">
        <w:rPr>
          <w:sz w:val="32"/>
          <w:szCs w:val="32"/>
        </w:rPr>
        <w:t>When it comes to perfect memorization, there is no substitute for time and practice. Get a friend to read along as you recite to correct any small errors.</w:t>
      </w:r>
    </w:p>
    <w:p w14:paraId="63C56DE4" w14:textId="77777777" w:rsidR="0007037B" w:rsidRDefault="0007037B" w:rsidP="00403783">
      <w:pPr>
        <w:spacing w:after="0" w:line="240" w:lineRule="auto"/>
        <w:rPr>
          <w:sz w:val="32"/>
          <w:szCs w:val="32"/>
        </w:rPr>
      </w:pPr>
    </w:p>
    <w:p w14:paraId="3579D1B9" w14:textId="3B2526D5" w:rsidR="0007037B" w:rsidRDefault="0007037B" w:rsidP="00403783">
      <w:pPr>
        <w:spacing w:after="0" w:line="240" w:lineRule="auto"/>
        <w:rPr>
          <w:sz w:val="32"/>
          <w:szCs w:val="32"/>
          <w:lang w:val="en-US"/>
        </w:rPr>
      </w:pPr>
      <w:r w:rsidRPr="0007037B">
        <w:rPr>
          <w:sz w:val="32"/>
          <w:szCs w:val="32"/>
          <w:lang w:val="en-US"/>
        </w:rPr>
        <w:t>Each part requires reflection and discu</w:t>
      </w:r>
      <w:r>
        <w:rPr>
          <w:sz w:val="32"/>
          <w:szCs w:val="32"/>
          <w:lang w:val="en-US"/>
        </w:rPr>
        <w:t>ssing specific examples. It is better if examples come from the actual audience taking part in the training.</w:t>
      </w:r>
    </w:p>
    <w:p w14:paraId="28DCD6B2" w14:textId="77777777" w:rsidR="0007037B" w:rsidRDefault="0007037B" w:rsidP="00403783">
      <w:pPr>
        <w:spacing w:after="0" w:line="240" w:lineRule="auto"/>
        <w:rPr>
          <w:sz w:val="32"/>
          <w:szCs w:val="32"/>
          <w:lang w:val="en-US"/>
        </w:rPr>
      </w:pPr>
    </w:p>
    <w:p w14:paraId="1B4F8DC0" w14:textId="4FA99D7B" w:rsidR="0007037B" w:rsidRDefault="0007037B" w:rsidP="00403783">
      <w:pPr>
        <w:spacing w:after="0" w:line="240" w:lineRule="auto"/>
        <w:rPr>
          <w:sz w:val="32"/>
          <w:szCs w:val="32"/>
          <w:lang w:val="en-US"/>
        </w:rPr>
      </w:pPr>
      <w:r>
        <w:rPr>
          <w:sz w:val="32"/>
          <w:szCs w:val="32"/>
          <w:lang w:val="en-US"/>
        </w:rPr>
        <w:t>In doubt, examples prepared before can be used.</w:t>
      </w:r>
    </w:p>
    <w:p w14:paraId="7A8B9B8D" w14:textId="77777777" w:rsidR="0007037B" w:rsidRDefault="0007037B" w:rsidP="00403783">
      <w:pPr>
        <w:spacing w:after="0" w:line="240" w:lineRule="auto"/>
        <w:rPr>
          <w:sz w:val="32"/>
          <w:szCs w:val="32"/>
          <w:lang w:val="en-US"/>
        </w:rPr>
      </w:pPr>
    </w:p>
    <w:p w14:paraId="58DB766B" w14:textId="401AD55B" w:rsidR="0007037B" w:rsidRDefault="0007037B" w:rsidP="00403783">
      <w:pPr>
        <w:spacing w:after="0" w:line="240" w:lineRule="auto"/>
        <w:rPr>
          <w:sz w:val="32"/>
          <w:szCs w:val="32"/>
          <w:lang w:val="en-US"/>
        </w:rPr>
      </w:pPr>
      <w:r>
        <w:rPr>
          <w:sz w:val="32"/>
          <w:szCs w:val="32"/>
          <w:lang w:val="en-US"/>
        </w:rPr>
        <w:t>As presentation is a practical skill a lot of attention will be given to practise and more practise and even more practise.</w:t>
      </w:r>
    </w:p>
    <w:p w14:paraId="526D399D" w14:textId="3F1D33C7" w:rsidR="0007037B" w:rsidRDefault="0007037B" w:rsidP="00403783">
      <w:pPr>
        <w:spacing w:after="0" w:line="240" w:lineRule="auto"/>
        <w:rPr>
          <w:b/>
          <w:bCs/>
          <w:color w:val="0070C0"/>
          <w:sz w:val="32"/>
          <w:szCs w:val="32"/>
          <w:lang w:val="en-GB"/>
        </w:rPr>
      </w:pPr>
    </w:p>
    <w:p w14:paraId="551E9B3C" w14:textId="61AD4B86" w:rsidR="00971601" w:rsidRPr="0007037B" w:rsidRDefault="0007037B" w:rsidP="00403783">
      <w:pPr>
        <w:spacing w:after="0" w:line="240" w:lineRule="auto"/>
        <w:rPr>
          <w:sz w:val="32"/>
          <w:szCs w:val="32"/>
          <w:lang w:val="en-GB"/>
        </w:rPr>
      </w:pPr>
      <w:r w:rsidRPr="0007037B">
        <w:rPr>
          <w:bCs/>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course finishes with a </w:t>
      </w:r>
      <w:r w:rsidR="00971601" w:rsidRPr="0007037B">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71601" w:rsidRPr="0007037B">
        <w:rPr>
          <w:sz w:val="32"/>
          <w:szCs w:val="32"/>
          <w:lang w:val="en-GB"/>
        </w:rPr>
        <w:t>eflection and Q&amp;A time</w:t>
      </w:r>
    </w:p>
    <w:p w14:paraId="20A579E1" w14:textId="77777777" w:rsidR="005C624A" w:rsidRPr="00527AB4" w:rsidRDefault="005C624A" w:rsidP="00030E3D">
      <w:pPr>
        <w:spacing w:after="0" w:line="240" w:lineRule="auto"/>
        <w:rPr>
          <w:sz w:val="32"/>
          <w:szCs w:val="32"/>
          <w:lang w:val="en-GB"/>
        </w:rPr>
      </w:pPr>
    </w:p>
    <w:p w14:paraId="074165EA" w14:textId="504C7F5F" w:rsidR="00030E3D" w:rsidRDefault="00030E3D" w:rsidP="00030E3D">
      <w:pPr>
        <w:spacing w:after="0" w:line="240" w:lineRule="auto"/>
        <w:rPr>
          <w:sz w:val="32"/>
          <w:szCs w:val="32"/>
          <w:lang w:val="en-GB"/>
        </w:rPr>
      </w:pPr>
      <w:r w:rsidRPr="00FD72BD">
        <w:rPr>
          <w:b/>
          <w:sz w:val="32"/>
          <w:szCs w:val="32"/>
          <w:lang w:val="en-GB"/>
        </w:rPr>
        <w:t>Instruments/ Tools/ Supporting Material/ Resources to be used:</w:t>
      </w:r>
    </w:p>
    <w:p w14:paraId="727A8B33" w14:textId="7DDF55CC" w:rsidR="00EE6069" w:rsidRDefault="0007037B" w:rsidP="0007037B">
      <w:pPr>
        <w:pStyle w:val="Akapitzlist"/>
        <w:numPr>
          <w:ilvl w:val="0"/>
          <w:numId w:val="19"/>
        </w:numPr>
        <w:spacing w:after="0"/>
        <w:rPr>
          <w:sz w:val="32"/>
          <w:szCs w:val="32"/>
          <w:lang w:val="en-GB"/>
        </w:rPr>
      </w:pPr>
      <w:r>
        <w:rPr>
          <w:sz w:val="32"/>
          <w:szCs w:val="32"/>
          <w:lang w:val="en-GB"/>
        </w:rPr>
        <w:t xml:space="preserve">STEAME L&amp;C Plans </w:t>
      </w:r>
    </w:p>
    <w:p w14:paraId="7BEB7688" w14:textId="3EB7B384" w:rsidR="0007037B" w:rsidRDefault="0007037B" w:rsidP="0007037B">
      <w:pPr>
        <w:pStyle w:val="Akapitzlist"/>
        <w:numPr>
          <w:ilvl w:val="0"/>
          <w:numId w:val="19"/>
        </w:numPr>
        <w:spacing w:after="0"/>
        <w:rPr>
          <w:sz w:val="32"/>
          <w:szCs w:val="32"/>
          <w:lang w:val="en-GB"/>
        </w:rPr>
      </w:pPr>
      <w:r>
        <w:rPr>
          <w:sz w:val="32"/>
          <w:szCs w:val="32"/>
          <w:lang w:val="en-GB"/>
        </w:rPr>
        <w:t>Computer resources, power point vs. beamer</w:t>
      </w:r>
    </w:p>
    <w:p w14:paraId="76087D31" w14:textId="6D9E2B23" w:rsidR="0007037B" w:rsidRDefault="0007037B" w:rsidP="0007037B">
      <w:pPr>
        <w:pStyle w:val="Akapitzlist"/>
        <w:numPr>
          <w:ilvl w:val="0"/>
          <w:numId w:val="19"/>
        </w:numPr>
        <w:spacing w:after="0"/>
        <w:rPr>
          <w:sz w:val="32"/>
          <w:szCs w:val="32"/>
          <w:lang w:val="en-GB"/>
        </w:rPr>
      </w:pPr>
      <w:r>
        <w:rPr>
          <w:sz w:val="32"/>
          <w:szCs w:val="32"/>
          <w:lang w:val="en-GB"/>
        </w:rPr>
        <w:t>Clicking devices</w:t>
      </w:r>
    </w:p>
    <w:p w14:paraId="55D5294C" w14:textId="6C273F05" w:rsidR="0007037B" w:rsidRPr="0007037B" w:rsidRDefault="0007037B" w:rsidP="0007037B">
      <w:pPr>
        <w:pStyle w:val="Akapitzlist"/>
        <w:numPr>
          <w:ilvl w:val="0"/>
          <w:numId w:val="19"/>
        </w:numPr>
        <w:spacing w:after="0"/>
        <w:rPr>
          <w:sz w:val="32"/>
          <w:szCs w:val="32"/>
          <w:lang w:val="en-GB"/>
        </w:rPr>
      </w:pPr>
      <w:r>
        <w:rPr>
          <w:sz w:val="32"/>
          <w:szCs w:val="32"/>
          <w:lang w:val="en-GB"/>
        </w:rPr>
        <w:t>Getting audience involved by electronic immediate polls</w:t>
      </w:r>
      <w:bookmarkStart w:id="0" w:name="_GoBack"/>
      <w:bookmarkEnd w:id="0"/>
      <w:r>
        <w:rPr>
          <w:sz w:val="32"/>
          <w:szCs w:val="32"/>
          <w:lang w:val="en-GB"/>
        </w:rPr>
        <w:tab/>
      </w:r>
    </w:p>
    <w:p w14:paraId="7670FC65" w14:textId="77777777" w:rsidR="00EE6069" w:rsidRPr="00527AB4" w:rsidRDefault="00EE6069" w:rsidP="00403783">
      <w:pPr>
        <w:spacing w:after="0" w:line="240" w:lineRule="auto"/>
        <w:rPr>
          <w:sz w:val="32"/>
          <w:szCs w:val="32"/>
          <w:lang w:val="en-GB"/>
        </w:rPr>
      </w:pPr>
    </w:p>
    <w:p w14:paraId="52AEAF21" w14:textId="77777777" w:rsidR="00B3771A" w:rsidRDefault="00B3771A">
      <w:pPr>
        <w:rPr>
          <w:b/>
          <w:sz w:val="32"/>
          <w:szCs w:val="32"/>
          <w:lang w:val="en-GB"/>
        </w:rPr>
      </w:pPr>
      <w:r>
        <w:rPr>
          <w:b/>
          <w:sz w:val="32"/>
          <w:szCs w:val="32"/>
          <w:lang w:val="en-GB"/>
        </w:rPr>
        <w:br w:type="page"/>
      </w:r>
    </w:p>
    <w:p w14:paraId="699BE428" w14:textId="5454C24C" w:rsidR="00791703" w:rsidRPr="00527AB4" w:rsidRDefault="00D942FE" w:rsidP="00403783">
      <w:pPr>
        <w:spacing w:after="0" w:line="240" w:lineRule="auto"/>
        <w:rPr>
          <w:sz w:val="32"/>
          <w:szCs w:val="32"/>
          <w:lang w:val="en-GB"/>
        </w:rPr>
      </w:pPr>
      <w:r>
        <w:rPr>
          <w:b/>
          <w:sz w:val="32"/>
          <w:szCs w:val="32"/>
          <w:lang w:val="en-GB"/>
        </w:rPr>
        <w:lastRenderedPageBreak/>
        <w:t>Pedagogical/Learning</w:t>
      </w:r>
      <w:r w:rsidR="00030E3D" w:rsidRPr="00FD72BD">
        <w:rPr>
          <w:b/>
          <w:sz w:val="32"/>
          <w:szCs w:val="32"/>
          <w:lang w:val="en-GB"/>
        </w:rPr>
        <w:t xml:space="preserve"> Sequencing and Activities Plan:</w:t>
      </w:r>
    </w:p>
    <w:p w14:paraId="2D8C5210" w14:textId="0DE12FC7" w:rsidR="00B3771A" w:rsidRPr="00B3771A" w:rsidRDefault="00B3771A" w:rsidP="00030E3D">
      <w:pPr>
        <w:spacing w:after="120" w:line="240" w:lineRule="auto"/>
        <w:rPr>
          <w:bCs/>
          <w:sz w:val="24"/>
          <w:szCs w:val="24"/>
          <w:lang w:val="en-GB"/>
        </w:rPr>
      </w:pPr>
      <w:r w:rsidRPr="00B3771A">
        <w:rPr>
          <w:bCs/>
          <w:sz w:val="24"/>
          <w:szCs w:val="24"/>
          <w:lang w:val="en-GB"/>
        </w:rPr>
        <w:t>How to help teachers and students work online (Hybrid environments)</w:t>
      </w:r>
    </w:p>
    <w:p w14:paraId="1C8CCC84" w14:textId="4713F1B1" w:rsidR="00030E3D" w:rsidRPr="00775ED8" w:rsidRDefault="00030E3D" w:rsidP="00986AAE">
      <w:pPr>
        <w:spacing w:before="100" w:after="100" w:line="240" w:lineRule="auto"/>
        <w:rPr>
          <w:sz w:val="24"/>
          <w:szCs w:val="24"/>
          <w:lang w:val="en-GB"/>
        </w:rPr>
      </w:pPr>
      <w:r w:rsidRPr="00775ED8">
        <w:rPr>
          <w:b/>
          <w:sz w:val="24"/>
          <w:szCs w:val="24"/>
          <w:lang w:val="en-GB"/>
        </w:rPr>
        <w:t xml:space="preserve">Introductory </w:t>
      </w:r>
      <w:r w:rsidR="00B3771A">
        <w:rPr>
          <w:b/>
          <w:sz w:val="24"/>
          <w:szCs w:val="24"/>
          <w:lang w:val="en-GB"/>
        </w:rPr>
        <w:t>Session</w:t>
      </w:r>
      <w:r w:rsidR="00986AAE">
        <w:rPr>
          <w:b/>
          <w:sz w:val="24"/>
          <w:szCs w:val="24"/>
          <w:lang w:val="en-GB"/>
        </w:rPr>
        <w:t xml:space="preserve"> 1</w:t>
      </w:r>
    </w:p>
    <w:tbl>
      <w:tblPr>
        <w:tblStyle w:val="Tabela-Siatka"/>
        <w:tblW w:w="0" w:type="auto"/>
        <w:tblInd w:w="392" w:type="dxa"/>
        <w:tblLook w:val="04A0" w:firstRow="1" w:lastRow="0" w:firstColumn="1" w:lastColumn="0" w:noHBand="0" w:noVBand="1"/>
      </w:tblPr>
      <w:tblGrid>
        <w:gridCol w:w="2292"/>
        <w:gridCol w:w="6944"/>
      </w:tblGrid>
      <w:tr w:rsidR="00030E3D" w:rsidRPr="00432C58" w14:paraId="5D6A798F" w14:textId="77777777" w:rsidTr="00986AAE">
        <w:tc>
          <w:tcPr>
            <w:tcW w:w="9236" w:type="dxa"/>
            <w:gridSpan w:val="2"/>
            <w:shd w:val="clear" w:color="auto" w:fill="FFFFFF" w:themeFill="background1"/>
          </w:tcPr>
          <w:p w14:paraId="7AA3CC6B" w14:textId="77777777" w:rsidR="00B67086" w:rsidRDefault="00030E3D" w:rsidP="00793164">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u w:val="single"/>
                <w:lang w:val="en-GB"/>
              </w:rPr>
              <w:t xml:space="preserve">Activity </w:t>
            </w:r>
            <w:r w:rsidR="00793164" w:rsidRPr="00775ED8">
              <w:rPr>
                <w:rFonts w:asciiTheme="minorHAnsi" w:hAnsiTheme="minorHAnsi"/>
                <w:b/>
                <w:u w:val="single"/>
                <w:lang w:val="en-GB"/>
              </w:rPr>
              <w:t>Number and broad Description</w:t>
            </w:r>
            <w:r w:rsidRPr="00775ED8">
              <w:rPr>
                <w:rFonts w:asciiTheme="minorHAnsi" w:hAnsiTheme="minorHAnsi"/>
                <w:b/>
                <w:u w:val="single"/>
                <w:lang w:val="en-GB"/>
              </w:rPr>
              <w:t>:</w:t>
            </w:r>
            <w:r w:rsidRPr="00775ED8">
              <w:rPr>
                <w:rFonts w:asciiTheme="minorHAnsi" w:hAnsiTheme="minorHAnsi"/>
                <w:b/>
                <w:lang w:val="en-GB"/>
              </w:rPr>
              <w:t xml:space="preserve">  </w:t>
            </w:r>
          </w:p>
          <w:p w14:paraId="608EB2B3" w14:textId="762DA025" w:rsidR="004230A0" w:rsidRPr="004230A0" w:rsidRDefault="00AA27E3" w:rsidP="007C15FA">
            <w:pPr>
              <w:tabs>
                <w:tab w:val="left" w:pos="10206"/>
              </w:tabs>
              <w:suppressAutoHyphens/>
              <w:autoSpaceDN w:val="0"/>
              <w:ind w:right="260"/>
              <w:textAlignment w:val="baseline"/>
              <w:rPr>
                <w:rFonts w:asciiTheme="minorHAnsi" w:hAnsiTheme="minorHAnsi"/>
                <w:bCs/>
                <w:lang w:val="en-GB"/>
              </w:rPr>
            </w:pPr>
            <w:r>
              <w:rPr>
                <w:rFonts w:asciiTheme="minorHAnsi" w:hAnsiTheme="minorHAnsi"/>
                <w:bCs/>
                <w:lang w:val="en-GB"/>
              </w:rPr>
              <w:t>H</w:t>
            </w:r>
            <w:r w:rsidR="00B67086" w:rsidRPr="00B67086">
              <w:rPr>
                <w:rFonts w:asciiTheme="minorHAnsi" w:hAnsiTheme="minorHAnsi"/>
                <w:bCs/>
                <w:lang w:val="en-GB"/>
              </w:rPr>
              <w:t>ybrid activities of collaborative planning carried out by teachers of different subjects</w:t>
            </w:r>
            <w:r w:rsidR="007C15FA">
              <w:rPr>
                <w:rFonts w:asciiTheme="minorHAnsi" w:hAnsiTheme="minorHAnsi"/>
                <w:bCs/>
                <w:lang w:val="en-GB"/>
              </w:rPr>
              <w:t xml:space="preserve">, </w:t>
            </w:r>
            <w:r w:rsidR="007C15FA" w:rsidRPr="007C15FA">
              <w:rPr>
                <w:rFonts w:asciiTheme="minorHAnsi" w:hAnsiTheme="minorHAnsi"/>
                <w:bCs/>
                <w:lang w:val="en-GB"/>
              </w:rPr>
              <w:t xml:space="preserve">importance of teachers’ and students’ digital skills </w:t>
            </w:r>
            <w:r w:rsidR="007C15FA">
              <w:rPr>
                <w:rFonts w:asciiTheme="minorHAnsi" w:hAnsiTheme="minorHAnsi"/>
                <w:bCs/>
                <w:lang w:val="en-GB"/>
              </w:rPr>
              <w:t>essons learned, t</w:t>
            </w:r>
            <w:r w:rsidR="007C15FA" w:rsidRPr="007C15FA">
              <w:rPr>
                <w:rFonts w:asciiTheme="minorHAnsi" w:hAnsiTheme="minorHAnsi"/>
                <w:bCs/>
                <w:lang w:val="en-GB"/>
              </w:rPr>
              <w:t>ips for a successful hybrid-teacher</w:t>
            </w:r>
            <w:r w:rsidR="007C15FA">
              <w:rPr>
                <w:rFonts w:asciiTheme="minorHAnsi" w:hAnsiTheme="minorHAnsi"/>
                <w:bCs/>
                <w:lang w:val="en-GB"/>
              </w:rPr>
              <w:t xml:space="preserve"> (</w:t>
            </w:r>
            <w:r w:rsidR="004230A0" w:rsidRPr="004230A0">
              <w:rPr>
                <w:rFonts w:asciiTheme="minorHAnsi" w:hAnsiTheme="minorHAnsi"/>
                <w:bCs/>
                <w:lang w:val="en-GB"/>
              </w:rPr>
              <w:t>creation of interest, reference to real value issues, relation to background experiences</w:t>
            </w:r>
            <w:r w:rsidR="007C15FA">
              <w:rPr>
                <w:rFonts w:asciiTheme="minorHAnsi" w:hAnsiTheme="minorHAnsi"/>
                <w:bCs/>
                <w:lang w:val="en-GB"/>
              </w:rPr>
              <w:t>)</w:t>
            </w:r>
          </w:p>
        </w:tc>
      </w:tr>
      <w:tr w:rsidR="00030E3D" w:rsidRPr="00775ED8" w14:paraId="351D6BD1" w14:textId="77777777" w:rsidTr="00986AAE">
        <w:tc>
          <w:tcPr>
            <w:tcW w:w="2292" w:type="dxa"/>
          </w:tcPr>
          <w:p w14:paraId="58C63871" w14:textId="77777777" w:rsidR="00030E3D" w:rsidRPr="00775ED8" w:rsidRDefault="00030E3D"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 xml:space="preserve">Development </w:t>
            </w:r>
          </w:p>
        </w:tc>
        <w:tc>
          <w:tcPr>
            <w:tcW w:w="6944" w:type="dxa"/>
          </w:tcPr>
          <w:p w14:paraId="47702A8E" w14:textId="77777777" w:rsidR="00030E3D" w:rsidRPr="00775ED8" w:rsidRDefault="00030E3D" w:rsidP="00793164">
            <w:pPr>
              <w:tabs>
                <w:tab w:val="left" w:pos="10206"/>
              </w:tabs>
              <w:suppressAutoHyphens/>
              <w:autoSpaceDN w:val="0"/>
              <w:ind w:right="260"/>
              <w:textAlignment w:val="baseline"/>
              <w:rPr>
                <w:rFonts w:asciiTheme="minorHAnsi" w:hAnsiTheme="minorHAnsi"/>
                <w:lang w:val="en-GB"/>
              </w:rPr>
            </w:pPr>
          </w:p>
        </w:tc>
      </w:tr>
      <w:tr w:rsidR="00030E3D" w:rsidRPr="007C15FA" w14:paraId="55A76B70" w14:textId="77777777" w:rsidTr="00986AAE">
        <w:tc>
          <w:tcPr>
            <w:tcW w:w="2292" w:type="dxa"/>
          </w:tcPr>
          <w:p w14:paraId="44BE0FC9" w14:textId="77777777" w:rsidR="00030E3D" w:rsidRPr="00775ED8" w:rsidRDefault="00030E3D"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Materials</w:t>
            </w:r>
          </w:p>
        </w:tc>
        <w:tc>
          <w:tcPr>
            <w:tcW w:w="6944" w:type="dxa"/>
          </w:tcPr>
          <w:p w14:paraId="4A706A36" w14:textId="15DEA6B9" w:rsidR="00030E3D" w:rsidRPr="007C15FA" w:rsidRDefault="0007037B" w:rsidP="0006717C">
            <w:pPr>
              <w:tabs>
                <w:tab w:val="left" w:pos="10206"/>
              </w:tabs>
              <w:suppressAutoHyphens/>
              <w:autoSpaceDN w:val="0"/>
              <w:ind w:right="260"/>
              <w:textAlignment w:val="baseline"/>
              <w:rPr>
                <w:rFonts w:asciiTheme="minorHAnsi" w:hAnsiTheme="minorHAnsi"/>
                <w:lang w:val="en-US"/>
              </w:rPr>
            </w:pPr>
            <w:hyperlink r:id="rId7" w:history="1">
              <w:r w:rsidR="007C15FA" w:rsidRPr="007B1D68">
                <w:rPr>
                  <w:rStyle w:val="Hipercze"/>
                  <w:lang w:val="en-GB"/>
                </w:rPr>
                <w:t>www.oecd.org</w:t>
              </w:r>
            </w:hyperlink>
            <w:r w:rsidR="007C15FA">
              <w:rPr>
                <w:lang w:val="en-GB"/>
              </w:rPr>
              <w:t xml:space="preserve"> ,</w:t>
            </w:r>
            <w:r w:rsidR="007C15FA" w:rsidRPr="007C15FA">
              <w:rPr>
                <w:lang w:val="en-GB"/>
              </w:rPr>
              <w:t xml:space="preserve"> </w:t>
            </w:r>
            <w:hyperlink r:id="rId8" w:history="1">
              <w:r w:rsidR="00AA27E3" w:rsidRPr="00AA27E3">
                <w:rPr>
                  <w:rStyle w:val="Hipercze"/>
                  <w:lang w:val="en-GB"/>
                </w:rPr>
                <w:t>www.commonsense.org</w:t>
              </w:r>
            </w:hyperlink>
            <w:r w:rsidR="007C15FA">
              <w:rPr>
                <w:lang w:val="en-GB"/>
              </w:rPr>
              <w:t xml:space="preserve"> </w:t>
            </w:r>
            <w:r w:rsidR="007C15FA" w:rsidRPr="007C15FA">
              <w:rPr>
                <w:lang w:val="en-US"/>
              </w:rPr>
              <w:t>e</w:t>
            </w:r>
            <w:r w:rsidR="007C15FA">
              <w:rPr>
                <w:lang w:val="en-US"/>
              </w:rPr>
              <w:t>tc</w:t>
            </w:r>
          </w:p>
        </w:tc>
      </w:tr>
      <w:tr w:rsidR="00030E3D" w:rsidRPr="00775ED8" w14:paraId="192F5F31" w14:textId="77777777" w:rsidTr="00986AAE">
        <w:tc>
          <w:tcPr>
            <w:tcW w:w="2292" w:type="dxa"/>
          </w:tcPr>
          <w:p w14:paraId="12D18F04" w14:textId="77777777" w:rsidR="00030E3D" w:rsidRPr="00775ED8" w:rsidRDefault="00030E3D"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Resources</w:t>
            </w:r>
          </w:p>
        </w:tc>
        <w:tc>
          <w:tcPr>
            <w:tcW w:w="6944" w:type="dxa"/>
          </w:tcPr>
          <w:p w14:paraId="0C685271" w14:textId="77777777" w:rsidR="00030E3D" w:rsidRPr="00775ED8" w:rsidRDefault="00030E3D" w:rsidP="0006717C">
            <w:pPr>
              <w:tabs>
                <w:tab w:val="left" w:pos="10206"/>
              </w:tabs>
              <w:suppressAutoHyphens/>
              <w:autoSpaceDN w:val="0"/>
              <w:ind w:right="260"/>
              <w:textAlignment w:val="baseline"/>
              <w:rPr>
                <w:rFonts w:asciiTheme="minorHAnsi" w:hAnsiTheme="minorHAnsi"/>
                <w:lang w:val="en-GB"/>
              </w:rPr>
            </w:pPr>
          </w:p>
        </w:tc>
      </w:tr>
      <w:tr w:rsidR="00030E3D" w:rsidRPr="00775ED8" w14:paraId="5D190E25" w14:textId="77777777" w:rsidTr="00986AAE">
        <w:tc>
          <w:tcPr>
            <w:tcW w:w="2292" w:type="dxa"/>
          </w:tcPr>
          <w:p w14:paraId="49639FBC" w14:textId="77777777" w:rsidR="00030E3D" w:rsidRPr="00775ED8" w:rsidRDefault="00D942FE" w:rsidP="0006717C">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Estimated </w:t>
            </w:r>
            <w:r w:rsidR="00030E3D" w:rsidRPr="00775ED8">
              <w:rPr>
                <w:rFonts w:asciiTheme="minorHAnsi" w:hAnsiTheme="minorHAnsi"/>
                <w:b/>
                <w:lang w:val="en-GB"/>
              </w:rPr>
              <w:t xml:space="preserve">Time </w:t>
            </w:r>
          </w:p>
        </w:tc>
        <w:tc>
          <w:tcPr>
            <w:tcW w:w="6944" w:type="dxa"/>
          </w:tcPr>
          <w:p w14:paraId="0DF3CD56" w14:textId="7206C79C" w:rsidR="00030E3D" w:rsidRPr="00775ED8" w:rsidRDefault="00B67086"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1</w:t>
            </w:r>
            <w:r w:rsidR="00B3771A">
              <w:rPr>
                <w:rFonts w:asciiTheme="minorHAnsi" w:hAnsiTheme="minorHAnsi"/>
                <w:lang w:val="en-GB"/>
              </w:rPr>
              <w:t>5</w:t>
            </w:r>
            <w:r>
              <w:rPr>
                <w:rFonts w:asciiTheme="minorHAnsi" w:hAnsiTheme="minorHAnsi"/>
                <w:lang w:val="en-GB"/>
              </w:rPr>
              <w:t>’</w:t>
            </w:r>
          </w:p>
        </w:tc>
      </w:tr>
      <w:tr w:rsidR="00030E3D" w:rsidRPr="00432C58" w14:paraId="0B57B5F0" w14:textId="77777777" w:rsidTr="00986AAE">
        <w:tc>
          <w:tcPr>
            <w:tcW w:w="2292" w:type="dxa"/>
          </w:tcPr>
          <w:p w14:paraId="25407A3C" w14:textId="77777777" w:rsidR="00030E3D" w:rsidRPr="00775ED8" w:rsidRDefault="00793164" w:rsidP="00D942FE">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Environment/</w:t>
            </w:r>
            <w:r w:rsidR="00D942FE">
              <w:rPr>
                <w:rFonts w:asciiTheme="minorHAnsi" w:hAnsiTheme="minorHAnsi"/>
                <w:b/>
                <w:lang w:val="en-GB"/>
              </w:rPr>
              <w:t>Room</w:t>
            </w:r>
            <w:r w:rsidR="00030E3D" w:rsidRPr="00775ED8">
              <w:rPr>
                <w:rFonts w:asciiTheme="minorHAnsi" w:hAnsiTheme="minorHAnsi"/>
                <w:b/>
                <w:lang w:val="en-GB"/>
              </w:rPr>
              <w:t xml:space="preserve"> Setting</w:t>
            </w:r>
          </w:p>
        </w:tc>
        <w:tc>
          <w:tcPr>
            <w:tcW w:w="6944" w:type="dxa"/>
          </w:tcPr>
          <w:p w14:paraId="359E0CA4" w14:textId="700D3017" w:rsidR="00030E3D" w:rsidRPr="00775ED8" w:rsidRDefault="00B67086"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Either in presence or online</w:t>
            </w:r>
          </w:p>
        </w:tc>
      </w:tr>
      <w:tr w:rsidR="00030E3D" w:rsidRPr="00775ED8" w14:paraId="51EF4DF8" w14:textId="77777777" w:rsidTr="00986AAE">
        <w:tc>
          <w:tcPr>
            <w:tcW w:w="2292" w:type="dxa"/>
          </w:tcPr>
          <w:p w14:paraId="3EEB812B" w14:textId="77777777" w:rsidR="00030E3D" w:rsidRPr="00775ED8" w:rsidRDefault="00D942FE" w:rsidP="00D942FE">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Trainee</w:t>
            </w:r>
            <w:r w:rsidR="00030E3D" w:rsidRPr="00775ED8">
              <w:rPr>
                <w:rFonts w:asciiTheme="minorHAnsi" w:hAnsiTheme="minorHAnsi"/>
                <w:b/>
                <w:lang w:val="en-GB"/>
              </w:rPr>
              <w:t>s’ role</w:t>
            </w:r>
          </w:p>
        </w:tc>
        <w:tc>
          <w:tcPr>
            <w:tcW w:w="6944" w:type="dxa"/>
          </w:tcPr>
          <w:p w14:paraId="6BC72550" w14:textId="083560EB" w:rsidR="00030E3D" w:rsidRPr="00775ED8" w:rsidRDefault="00B67086"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interactive</w:t>
            </w:r>
          </w:p>
        </w:tc>
      </w:tr>
    </w:tbl>
    <w:p w14:paraId="56FBB6D5" w14:textId="0FAA47A0" w:rsidR="00986AAE" w:rsidRPr="00775ED8" w:rsidRDefault="00986AAE" w:rsidP="00986AAE">
      <w:pPr>
        <w:spacing w:before="100" w:after="100" w:line="240" w:lineRule="auto"/>
        <w:rPr>
          <w:sz w:val="24"/>
          <w:szCs w:val="24"/>
          <w:lang w:val="en-GB"/>
        </w:rPr>
      </w:pPr>
      <w:r>
        <w:rPr>
          <w:b/>
          <w:sz w:val="24"/>
          <w:szCs w:val="24"/>
          <w:lang w:val="en-GB"/>
        </w:rPr>
        <w:t>Methodology</w:t>
      </w:r>
      <w:r w:rsidRPr="00775ED8">
        <w:rPr>
          <w:b/>
          <w:sz w:val="24"/>
          <w:szCs w:val="24"/>
          <w:lang w:val="en-GB"/>
        </w:rPr>
        <w:t xml:space="preserve"> </w:t>
      </w:r>
      <w:r>
        <w:rPr>
          <w:b/>
          <w:sz w:val="24"/>
          <w:szCs w:val="24"/>
          <w:lang w:val="en-GB"/>
        </w:rPr>
        <w:t>Session 2</w:t>
      </w:r>
    </w:p>
    <w:tbl>
      <w:tblPr>
        <w:tblStyle w:val="Tabela-Siatka"/>
        <w:tblW w:w="0" w:type="auto"/>
        <w:tblInd w:w="392" w:type="dxa"/>
        <w:tblLook w:val="04A0" w:firstRow="1" w:lastRow="0" w:firstColumn="1" w:lastColumn="0" w:noHBand="0" w:noVBand="1"/>
      </w:tblPr>
      <w:tblGrid>
        <w:gridCol w:w="2297"/>
        <w:gridCol w:w="6939"/>
      </w:tblGrid>
      <w:tr w:rsidR="008B611F" w:rsidRPr="00432C58" w14:paraId="02907B8A" w14:textId="77777777" w:rsidTr="008B611F">
        <w:tc>
          <w:tcPr>
            <w:tcW w:w="9236" w:type="dxa"/>
            <w:gridSpan w:val="2"/>
            <w:shd w:val="clear" w:color="auto" w:fill="FFFFFF" w:themeFill="background1"/>
          </w:tcPr>
          <w:p w14:paraId="16FD6C73" w14:textId="77777777" w:rsidR="00B67086"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u w:val="single"/>
                <w:lang w:val="en-GB"/>
              </w:rPr>
              <w:t>Activity Number and broad Description:</w:t>
            </w:r>
            <w:r w:rsidRPr="00775ED8">
              <w:rPr>
                <w:rFonts w:asciiTheme="minorHAnsi" w:hAnsiTheme="minorHAnsi"/>
                <w:b/>
                <w:lang w:val="en-GB"/>
              </w:rPr>
              <w:t xml:space="preserve">  </w:t>
            </w:r>
          </w:p>
          <w:p w14:paraId="5F6A0D63" w14:textId="285E2E74" w:rsidR="00B67086" w:rsidRPr="00B67086" w:rsidRDefault="007C15FA" w:rsidP="00B67086">
            <w:pPr>
              <w:tabs>
                <w:tab w:val="left" w:pos="10206"/>
              </w:tabs>
              <w:suppressAutoHyphens/>
              <w:autoSpaceDN w:val="0"/>
              <w:ind w:right="260"/>
              <w:textAlignment w:val="baseline"/>
              <w:rPr>
                <w:rFonts w:asciiTheme="minorHAnsi" w:hAnsiTheme="minorHAnsi"/>
                <w:bCs/>
                <w:lang w:val="en-GB"/>
              </w:rPr>
            </w:pPr>
            <w:r>
              <w:rPr>
                <w:rFonts w:asciiTheme="minorHAnsi" w:hAnsiTheme="minorHAnsi"/>
                <w:bCs/>
                <w:lang w:val="en-GB"/>
              </w:rPr>
              <w:t xml:space="preserve">STEAME framework of </w:t>
            </w:r>
            <w:r>
              <w:rPr>
                <w:rFonts w:asciiTheme="minorHAnsi" w:hAnsiTheme="minorHAnsi"/>
                <w:lang w:val="en-GB"/>
              </w:rPr>
              <w:t>PBL, IBL, Problem Solving in hybrid learning</w:t>
            </w:r>
          </w:p>
        </w:tc>
      </w:tr>
      <w:tr w:rsidR="008B611F" w:rsidRPr="00775ED8" w14:paraId="7730A151" w14:textId="77777777" w:rsidTr="00D942FE">
        <w:tc>
          <w:tcPr>
            <w:tcW w:w="2297" w:type="dxa"/>
          </w:tcPr>
          <w:p w14:paraId="7BE0182C"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 xml:space="preserve">Development </w:t>
            </w:r>
          </w:p>
        </w:tc>
        <w:tc>
          <w:tcPr>
            <w:tcW w:w="6939" w:type="dxa"/>
          </w:tcPr>
          <w:p w14:paraId="5F0C5548"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775ED8" w14:paraId="02E2793B" w14:textId="77777777" w:rsidTr="00D942FE">
        <w:tc>
          <w:tcPr>
            <w:tcW w:w="2297" w:type="dxa"/>
          </w:tcPr>
          <w:p w14:paraId="1FA98B6D"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Materials</w:t>
            </w:r>
          </w:p>
        </w:tc>
        <w:tc>
          <w:tcPr>
            <w:tcW w:w="6939" w:type="dxa"/>
          </w:tcPr>
          <w:p w14:paraId="465696C2"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775ED8" w14:paraId="44BE0689" w14:textId="77777777" w:rsidTr="00D942FE">
        <w:tc>
          <w:tcPr>
            <w:tcW w:w="2297" w:type="dxa"/>
          </w:tcPr>
          <w:p w14:paraId="45517D5D"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Resources</w:t>
            </w:r>
          </w:p>
        </w:tc>
        <w:tc>
          <w:tcPr>
            <w:tcW w:w="6939" w:type="dxa"/>
          </w:tcPr>
          <w:p w14:paraId="624323B7" w14:textId="5127D34D" w:rsidR="008B611F" w:rsidRPr="00775ED8" w:rsidRDefault="007C15FA"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PBL, IBL, Problem Solving</w:t>
            </w:r>
          </w:p>
        </w:tc>
      </w:tr>
      <w:tr w:rsidR="008B611F" w:rsidRPr="00775ED8" w14:paraId="540BC724" w14:textId="77777777" w:rsidTr="00D942FE">
        <w:tc>
          <w:tcPr>
            <w:tcW w:w="2297" w:type="dxa"/>
          </w:tcPr>
          <w:p w14:paraId="490D948E" w14:textId="77777777" w:rsidR="008B611F" w:rsidRPr="00775ED8" w:rsidRDefault="00D942FE" w:rsidP="0006717C">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Estimated </w:t>
            </w:r>
            <w:r w:rsidR="008B611F" w:rsidRPr="00775ED8">
              <w:rPr>
                <w:rFonts w:asciiTheme="minorHAnsi" w:hAnsiTheme="minorHAnsi"/>
                <w:b/>
                <w:lang w:val="en-GB"/>
              </w:rPr>
              <w:t xml:space="preserve">Time </w:t>
            </w:r>
          </w:p>
        </w:tc>
        <w:tc>
          <w:tcPr>
            <w:tcW w:w="6939" w:type="dxa"/>
          </w:tcPr>
          <w:p w14:paraId="2908DCCF" w14:textId="5BAC671C" w:rsidR="008B611F" w:rsidRPr="00775ED8" w:rsidRDefault="00B67086"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1</w:t>
            </w:r>
            <w:r w:rsidR="00B3771A">
              <w:rPr>
                <w:rFonts w:asciiTheme="minorHAnsi" w:hAnsiTheme="minorHAnsi"/>
                <w:lang w:val="en-GB"/>
              </w:rPr>
              <w:t>5</w:t>
            </w:r>
            <w:r>
              <w:rPr>
                <w:rFonts w:asciiTheme="minorHAnsi" w:hAnsiTheme="minorHAnsi"/>
                <w:lang w:val="en-GB"/>
              </w:rPr>
              <w:t>’</w:t>
            </w:r>
          </w:p>
        </w:tc>
      </w:tr>
      <w:tr w:rsidR="008B611F" w:rsidRPr="00432C58" w14:paraId="56C5B840" w14:textId="77777777" w:rsidTr="00D942FE">
        <w:tc>
          <w:tcPr>
            <w:tcW w:w="2297" w:type="dxa"/>
          </w:tcPr>
          <w:p w14:paraId="62E39707" w14:textId="77777777" w:rsidR="008B611F" w:rsidRPr="00775ED8" w:rsidRDefault="008B611F" w:rsidP="00D942FE">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Environment/</w:t>
            </w:r>
            <w:r w:rsidR="00D942FE">
              <w:rPr>
                <w:rFonts w:asciiTheme="minorHAnsi" w:hAnsiTheme="minorHAnsi"/>
                <w:b/>
                <w:lang w:val="en-GB"/>
              </w:rPr>
              <w:t>Room</w:t>
            </w:r>
            <w:r w:rsidRPr="00775ED8">
              <w:rPr>
                <w:rFonts w:asciiTheme="minorHAnsi" w:hAnsiTheme="minorHAnsi"/>
                <w:b/>
                <w:lang w:val="en-GB"/>
              </w:rPr>
              <w:t xml:space="preserve"> Setting</w:t>
            </w:r>
          </w:p>
        </w:tc>
        <w:tc>
          <w:tcPr>
            <w:tcW w:w="6939" w:type="dxa"/>
          </w:tcPr>
          <w:p w14:paraId="5025D769" w14:textId="44243F54" w:rsidR="008B611F" w:rsidRPr="00775ED8" w:rsidRDefault="00CC01F8" w:rsidP="0006717C">
            <w:pPr>
              <w:tabs>
                <w:tab w:val="left" w:pos="10206"/>
              </w:tabs>
              <w:suppressAutoHyphens/>
              <w:autoSpaceDN w:val="0"/>
              <w:ind w:right="260"/>
              <w:textAlignment w:val="baseline"/>
              <w:rPr>
                <w:rFonts w:asciiTheme="minorHAnsi" w:hAnsiTheme="minorHAnsi"/>
                <w:lang w:val="en-GB"/>
              </w:rPr>
            </w:pPr>
            <w:r w:rsidRPr="00CC01F8">
              <w:rPr>
                <w:rFonts w:asciiTheme="minorHAnsi" w:hAnsiTheme="minorHAnsi"/>
                <w:lang w:val="en-GB"/>
              </w:rPr>
              <w:t>Either in presence or online</w:t>
            </w:r>
          </w:p>
        </w:tc>
      </w:tr>
      <w:tr w:rsidR="008B611F" w:rsidRPr="00775ED8" w14:paraId="69ECF457" w14:textId="77777777" w:rsidTr="00D942FE">
        <w:tc>
          <w:tcPr>
            <w:tcW w:w="2297" w:type="dxa"/>
          </w:tcPr>
          <w:p w14:paraId="7A3A58AC" w14:textId="77777777" w:rsidR="008B611F" w:rsidRPr="00775ED8" w:rsidRDefault="00D942FE" w:rsidP="00D942FE">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Trainees</w:t>
            </w:r>
            <w:r w:rsidR="008B611F" w:rsidRPr="00775ED8">
              <w:rPr>
                <w:rFonts w:asciiTheme="minorHAnsi" w:hAnsiTheme="minorHAnsi"/>
                <w:b/>
                <w:lang w:val="en-GB"/>
              </w:rPr>
              <w:t>’ role</w:t>
            </w:r>
          </w:p>
        </w:tc>
        <w:tc>
          <w:tcPr>
            <w:tcW w:w="6939" w:type="dxa"/>
          </w:tcPr>
          <w:p w14:paraId="2B68AE21" w14:textId="10DEF4F0" w:rsidR="008B611F" w:rsidRPr="00775ED8" w:rsidRDefault="00B67086"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interactive</w:t>
            </w:r>
          </w:p>
        </w:tc>
      </w:tr>
    </w:tbl>
    <w:p w14:paraId="72EE0C01" w14:textId="49561307" w:rsidR="008B611F" w:rsidRPr="00775ED8" w:rsidRDefault="008B611F" w:rsidP="00986AAE">
      <w:pPr>
        <w:spacing w:before="100" w:after="100" w:line="240" w:lineRule="auto"/>
        <w:rPr>
          <w:b/>
          <w:sz w:val="24"/>
          <w:szCs w:val="24"/>
          <w:lang w:val="en-GB"/>
        </w:rPr>
      </w:pPr>
      <w:r w:rsidRPr="00775ED8">
        <w:rPr>
          <w:b/>
          <w:sz w:val="24"/>
          <w:szCs w:val="24"/>
          <w:lang w:val="en-GB"/>
        </w:rPr>
        <w:t xml:space="preserve">Practicing Activities </w:t>
      </w:r>
      <w:r w:rsidR="00D942FE">
        <w:rPr>
          <w:b/>
          <w:sz w:val="24"/>
          <w:szCs w:val="24"/>
          <w:lang w:val="en-GB"/>
        </w:rPr>
        <w:t>(hands-on activity)</w:t>
      </w:r>
      <w:r w:rsidR="00986AAE">
        <w:rPr>
          <w:b/>
          <w:sz w:val="24"/>
          <w:szCs w:val="24"/>
          <w:lang w:val="en-GB"/>
        </w:rPr>
        <w:t xml:space="preserve"> Session 3</w:t>
      </w:r>
      <w:r w:rsidR="00F6328F">
        <w:rPr>
          <w:b/>
          <w:sz w:val="24"/>
          <w:szCs w:val="24"/>
          <w:lang w:val="en-GB"/>
        </w:rPr>
        <w:t>a</w:t>
      </w:r>
    </w:p>
    <w:tbl>
      <w:tblPr>
        <w:tblStyle w:val="Tabela-Siatka"/>
        <w:tblW w:w="0" w:type="auto"/>
        <w:tblInd w:w="392" w:type="dxa"/>
        <w:tblLook w:val="04A0" w:firstRow="1" w:lastRow="0" w:firstColumn="1" w:lastColumn="0" w:noHBand="0" w:noVBand="1"/>
      </w:tblPr>
      <w:tblGrid>
        <w:gridCol w:w="2297"/>
        <w:gridCol w:w="6939"/>
      </w:tblGrid>
      <w:tr w:rsidR="008B611F" w:rsidRPr="00432C58" w14:paraId="51F7AA5B" w14:textId="77777777" w:rsidTr="0006717C">
        <w:tc>
          <w:tcPr>
            <w:tcW w:w="9236" w:type="dxa"/>
            <w:gridSpan w:val="2"/>
            <w:shd w:val="clear" w:color="auto" w:fill="FFFFFF" w:themeFill="background1"/>
          </w:tcPr>
          <w:p w14:paraId="71A56E2B" w14:textId="77777777" w:rsidR="00CC01F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u w:val="single"/>
                <w:lang w:val="en-GB"/>
              </w:rPr>
              <w:t>Activity Number and broad Description:</w:t>
            </w:r>
            <w:r w:rsidRPr="00775ED8">
              <w:rPr>
                <w:rFonts w:asciiTheme="minorHAnsi" w:hAnsiTheme="minorHAnsi"/>
                <w:b/>
                <w:lang w:val="en-GB"/>
              </w:rPr>
              <w:t xml:space="preserve">  </w:t>
            </w:r>
          </w:p>
          <w:p w14:paraId="314F803E" w14:textId="732DC60A" w:rsidR="008B611F" w:rsidRPr="00775ED8" w:rsidRDefault="00B3771A" w:rsidP="0006717C">
            <w:pPr>
              <w:tabs>
                <w:tab w:val="left" w:pos="10206"/>
              </w:tabs>
              <w:suppressAutoHyphens/>
              <w:autoSpaceDN w:val="0"/>
              <w:ind w:right="260"/>
              <w:textAlignment w:val="baseline"/>
              <w:rPr>
                <w:rFonts w:asciiTheme="minorHAnsi" w:hAnsiTheme="minorHAnsi"/>
                <w:b/>
                <w:lang w:val="en-GB"/>
              </w:rPr>
            </w:pPr>
            <w:r>
              <w:rPr>
                <w:rFonts w:asciiTheme="minorHAnsi" w:hAnsiTheme="minorHAnsi"/>
                <w:bCs/>
                <w:lang w:val="en-GB"/>
              </w:rPr>
              <w:t xml:space="preserve">Example 1 with selected activities from 2 L&amp;C Plans (Italy): </w:t>
            </w:r>
            <w:r w:rsidRPr="00B3771A">
              <w:rPr>
                <w:rFonts w:asciiTheme="minorHAnsi" w:hAnsiTheme="minorHAnsi"/>
                <w:bCs/>
                <w:lang w:val="en-GB"/>
              </w:rPr>
              <w:t>Project for development of soft skills L&amp;C activities</w:t>
            </w:r>
          </w:p>
        </w:tc>
      </w:tr>
      <w:tr w:rsidR="008B611F" w:rsidRPr="00775ED8" w14:paraId="44EC29A3" w14:textId="77777777" w:rsidTr="00D942FE">
        <w:tc>
          <w:tcPr>
            <w:tcW w:w="2297" w:type="dxa"/>
          </w:tcPr>
          <w:p w14:paraId="254F4B1D"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 xml:space="preserve">Development </w:t>
            </w:r>
          </w:p>
        </w:tc>
        <w:tc>
          <w:tcPr>
            <w:tcW w:w="6939" w:type="dxa"/>
          </w:tcPr>
          <w:p w14:paraId="6E015A25"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AA27E3" w14:paraId="595AB1AF" w14:textId="77777777" w:rsidTr="00D942FE">
        <w:tc>
          <w:tcPr>
            <w:tcW w:w="2297" w:type="dxa"/>
          </w:tcPr>
          <w:p w14:paraId="33063725"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Materials</w:t>
            </w:r>
          </w:p>
        </w:tc>
        <w:tc>
          <w:tcPr>
            <w:tcW w:w="6939" w:type="dxa"/>
          </w:tcPr>
          <w:p w14:paraId="107E539F" w14:textId="215A95FB" w:rsidR="008B611F" w:rsidRPr="00AA27E3" w:rsidRDefault="0007037B" w:rsidP="0006717C">
            <w:pPr>
              <w:tabs>
                <w:tab w:val="left" w:pos="10206"/>
              </w:tabs>
              <w:suppressAutoHyphens/>
              <w:autoSpaceDN w:val="0"/>
              <w:ind w:right="260"/>
              <w:textAlignment w:val="baseline"/>
              <w:rPr>
                <w:rFonts w:asciiTheme="minorHAnsi" w:hAnsiTheme="minorHAnsi"/>
                <w:lang w:val="en-GB"/>
              </w:rPr>
            </w:pPr>
            <w:hyperlink r:id="rId9" w:history="1">
              <w:r w:rsidR="00AA27E3" w:rsidRPr="00AA27E3">
                <w:rPr>
                  <w:rStyle w:val="Hipercze"/>
                  <w:lang w:val="en-GB"/>
                </w:rPr>
                <w:t>www.pblworks.org</w:t>
              </w:r>
            </w:hyperlink>
            <w:r w:rsidR="00AA27E3">
              <w:rPr>
                <w:lang w:val="en-GB"/>
              </w:rPr>
              <w:t xml:space="preserve"> </w:t>
            </w:r>
          </w:p>
        </w:tc>
      </w:tr>
      <w:tr w:rsidR="008B611F" w:rsidRPr="00775ED8" w14:paraId="7D0FB41E" w14:textId="77777777" w:rsidTr="00D942FE">
        <w:tc>
          <w:tcPr>
            <w:tcW w:w="2297" w:type="dxa"/>
          </w:tcPr>
          <w:p w14:paraId="075F65E3"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Resources</w:t>
            </w:r>
          </w:p>
        </w:tc>
        <w:tc>
          <w:tcPr>
            <w:tcW w:w="6939" w:type="dxa"/>
          </w:tcPr>
          <w:p w14:paraId="71D46ABC" w14:textId="4F8049C2" w:rsidR="008B611F" w:rsidRPr="00775ED8" w:rsidRDefault="00AA27E3"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PBL, IBL, Problem Solving</w:t>
            </w:r>
          </w:p>
        </w:tc>
      </w:tr>
      <w:tr w:rsidR="008B611F" w:rsidRPr="00775ED8" w14:paraId="2F3AD6F6" w14:textId="77777777" w:rsidTr="00D942FE">
        <w:tc>
          <w:tcPr>
            <w:tcW w:w="2297" w:type="dxa"/>
          </w:tcPr>
          <w:p w14:paraId="5E7DCC9F" w14:textId="77777777" w:rsidR="008B611F" w:rsidRPr="00775ED8" w:rsidRDefault="00D942FE" w:rsidP="0006717C">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Estimated </w:t>
            </w:r>
            <w:r w:rsidR="008B611F" w:rsidRPr="00775ED8">
              <w:rPr>
                <w:rFonts w:asciiTheme="minorHAnsi" w:hAnsiTheme="minorHAnsi"/>
                <w:b/>
                <w:lang w:val="en-GB"/>
              </w:rPr>
              <w:t xml:space="preserve">Time </w:t>
            </w:r>
          </w:p>
        </w:tc>
        <w:tc>
          <w:tcPr>
            <w:tcW w:w="6939" w:type="dxa"/>
          </w:tcPr>
          <w:p w14:paraId="1B1FD4FE" w14:textId="21760746" w:rsidR="008B611F" w:rsidRPr="00775ED8" w:rsidRDefault="00B3771A"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3</w:t>
            </w:r>
            <w:r w:rsidR="00CC01F8">
              <w:rPr>
                <w:rFonts w:asciiTheme="minorHAnsi" w:hAnsiTheme="minorHAnsi"/>
                <w:lang w:val="en-GB"/>
              </w:rPr>
              <w:t>0’</w:t>
            </w:r>
          </w:p>
        </w:tc>
      </w:tr>
      <w:tr w:rsidR="00B3771A" w:rsidRPr="00B3771A" w14:paraId="6F24BB82" w14:textId="77777777" w:rsidTr="00D942FE">
        <w:tc>
          <w:tcPr>
            <w:tcW w:w="2297" w:type="dxa"/>
          </w:tcPr>
          <w:p w14:paraId="7F55682A" w14:textId="77777777" w:rsidR="00B3771A" w:rsidRPr="00775ED8" w:rsidRDefault="00B3771A" w:rsidP="00B3771A">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Environment/</w:t>
            </w:r>
            <w:r>
              <w:rPr>
                <w:rFonts w:asciiTheme="minorHAnsi" w:hAnsiTheme="minorHAnsi"/>
                <w:b/>
                <w:lang w:val="en-GB"/>
              </w:rPr>
              <w:t>Room</w:t>
            </w:r>
            <w:r w:rsidRPr="00775ED8">
              <w:rPr>
                <w:rFonts w:asciiTheme="minorHAnsi" w:hAnsiTheme="minorHAnsi"/>
                <w:b/>
                <w:lang w:val="en-GB"/>
              </w:rPr>
              <w:t xml:space="preserve">  Setting</w:t>
            </w:r>
          </w:p>
        </w:tc>
        <w:tc>
          <w:tcPr>
            <w:tcW w:w="6939" w:type="dxa"/>
          </w:tcPr>
          <w:p w14:paraId="0A8A1A6F" w14:textId="6C668695" w:rsidR="00B3771A" w:rsidRPr="00775ED8" w:rsidRDefault="00B3771A" w:rsidP="00B3771A">
            <w:pPr>
              <w:tabs>
                <w:tab w:val="left" w:pos="10206"/>
              </w:tabs>
              <w:suppressAutoHyphens/>
              <w:autoSpaceDN w:val="0"/>
              <w:ind w:right="260"/>
              <w:textAlignment w:val="baseline"/>
              <w:rPr>
                <w:rFonts w:asciiTheme="minorHAnsi" w:hAnsiTheme="minorHAnsi"/>
                <w:lang w:val="en-GB"/>
              </w:rPr>
            </w:pPr>
            <w:r w:rsidRPr="00CC01F8">
              <w:rPr>
                <w:rFonts w:asciiTheme="minorHAnsi" w:hAnsiTheme="minorHAnsi"/>
                <w:lang w:val="en-GB"/>
              </w:rPr>
              <w:t>Either in presence or online</w:t>
            </w:r>
          </w:p>
        </w:tc>
      </w:tr>
      <w:tr w:rsidR="00B3771A" w:rsidRPr="00775ED8" w14:paraId="6B16A92A" w14:textId="77777777" w:rsidTr="00D942FE">
        <w:tc>
          <w:tcPr>
            <w:tcW w:w="2297" w:type="dxa"/>
          </w:tcPr>
          <w:p w14:paraId="6F3A6A5A" w14:textId="77777777" w:rsidR="00B3771A" w:rsidRPr="00775ED8" w:rsidRDefault="00B3771A" w:rsidP="00B3771A">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Trainee</w:t>
            </w:r>
            <w:r w:rsidRPr="00775ED8">
              <w:rPr>
                <w:rFonts w:asciiTheme="minorHAnsi" w:hAnsiTheme="minorHAnsi"/>
                <w:b/>
                <w:lang w:val="en-GB"/>
              </w:rPr>
              <w:t>s’ role</w:t>
            </w:r>
          </w:p>
        </w:tc>
        <w:tc>
          <w:tcPr>
            <w:tcW w:w="6939" w:type="dxa"/>
          </w:tcPr>
          <w:p w14:paraId="2F0EEFEA" w14:textId="5E5F2FDE" w:rsidR="00B3771A" w:rsidRPr="00775ED8" w:rsidRDefault="00B3771A" w:rsidP="00B3771A">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interactive</w:t>
            </w:r>
          </w:p>
        </w:tc>
      </w:tr>
    </w:tbl>
    <w:p w14:paraId="089548EF" w14:textId="0624BE53" w:rsidR="00B3771A" w:rsidRPr="00775ED8" w:rsidRDefault="00B3771A" w:rsidP="00986AAE">
      <w:pPr>
        <w:spacing w:before="100" w:after="100" w:line="240" w:lineRule="auto"/>
        <w:rPr>
          <w:b/>
          <w:sz w:val="24"/>
          <w:szCs w:val="24"/>
          <w:lang w:val="en-GB"/>
        </w:rPr>
      </w:pPr>
      <w:r w:rsidRPr="00775ED8">
        <w:rPr>
          <w:b/>
          <w:sz w:val="24"/>
          <w:szCs w:val="24"/>
          <w:lang w:val="en-GB"/>
        </w:rPr>
        <w:t xml:space="preserve">Practicing Activities </w:t>
      </w:r>
      <w:r>
        <w:rPr>
          <w:b/>
          <w:sz w:val="24"/>
          <w:szCs w:val="24"/>
          <w:lang w:val="en-GB"/>
        </w:rPr>
        <w:t>(hands-on activity)</w:t>
      </w:r>
      <w:r w:rsidR="00986AAE">
        <w:rPr>
          <w:b/>
          <w:sz w:val="24"/>
          <w:szCs w:val="24"/>
          <w:lang w:val="en-GB"/>
        </w:rPr>
        <w:t xml:space="preserve"> Session 3</w:t>
      </w:r>
      <w:r w:rsidR="00F6328F">
        <w:rPr>
          <w:b/>
          <w:sz w:val="24"/>
          <w:szCs w:val="24"/>
          <w:lang w:val="en-GB"/>
        </w:rPr>
        <w:t>b</w:t>
      </w:r>
    </w:p>
    <w:tbl>
      <w:tblPr>
        <w:tblStyle w:val="Tabela-Siatka"/>
        <w:tblW w:w="0" w:type="auto"/>
        <w:tblInd w:w="392" w:type="dxa"/>
        <w:tblLook w:val="04A0" w:firstRow="1" w:lastRow="0" w:firstColumn="1" w:lastColumn="0" w:noHBand="0" w:noVBand="1"/>
      </w:tblPr>
      <w:tblGrid>
        <w:gridCol w:w="2297"/>
        <w:gridCol w:w="6939"/>
      </w:tblGrid>
      <w:tr w:rsidR="00B3771A" w:rsidRPr="00432C58" w14:paraId="272F0A48" w14:textId="77777777" w:rsidTr="00AE357D">
        <w:tc>
          <w:tcPr>
            <w:tcW w:w="9236" w:type="dxa"/>
            <w:gridSpan w:val="2"/>
            <w:shd w:val="clear" w:color="auto" w:fill="FFFFFF" w:themeFill="background1"/>
          </w:tcPr>
          <w:p w14:paraId="621BA57B" w14:textId="77777777" w:rsidR="00B3771A" w:rsidRDefault="00B3771A" w:rsidP="00AE357D">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u w:val="single"/>
                <w:lang w:val="en-GB"/>
              </w:rPr>
              <w:t>Activity Number and broad Description:</w:t>
            </w:r>
            <w:r w:rsidRPr="00775ED8">
              <w:rPr>
                <w:rFonts w:asciiTheme="minorHAnsi" w:hAnsiTheme="minorHAnsi"/>
                <w:b/>
                <w:lang w:val="en-GB"/>
              </w:rPr>
              <w:t xml:space="preserve">  </w:t>
            </w:r>
          </w:p>
          <w:p w14:paraId="59A84369" w14:textId="1D5A5533" w:rsidR="00B3771A" w:rsidRPr="00775ED8" w:rsidRDefault="00B3771A" w:rsidP="00AE357D">
            <w:pPr>
              <w:tabs>
                <w:tab w:val="left" w:pos="10206"/>
              </w:tabs>
              <w:suppressAutoHyphens/>
              <w:autoSpaceDN w:val="0"/>
              <w:ind w:right="260"/>
              <w:textAlignment w:val="baseline"/>
              <w:rPr>
                <w:rFonts w:asciiTheme="minorHAnsi" w:hAnsiTheme="minorHAnsi"/>
                <w:b/>
                <w:lang w:val="en-GB"/>
              </w:rPr>
            </w:pPr>
            <w:r>
              <w:rPr>
                <w:rFonts w:asciiTheme="minorHAnsi" w:hAnsiTheme="minorHAnsi"/>
                <w:bCs/>
                <w:lang w:val="en-GB"/>
              </w:rPr>
              <w:t xml:space="preserve">Example 2 with selected activities from L&amp;C Plan (Greece): </w:t>
            </w:r>
            <w:r w:rsidRPr="00B3771A">
              <w:rPr>
                <w:rFonts w:asciiTheme="minorHAnsi" w:hAnsiTheme="minorHAnsi"/>
                <w:bCs/>
                <w:lang w:val="en-GB"/>
              </w:rPr>
              <w:t xml:space="preserve">Customised </w:t>
            </w:r>
            <w:r>
              <w:rPr>
                <w:rFonts w:asciiTheme="minorHAnsi" w:hAnsiTheme="minorHAnsi"/>
                <w:bCs/>
                <w:lang w:val="en-GB"/>
              </w:rPr>
              <w:t>e-Shop</w:t>
            </w:r>
          </w:p>
        </w:tc>
      </w:tr>
      <w:tr w:rsidR="00B3771A" w:rsidRPr="00775ED8" w14:paraId="707F3BCD" w14:textId="77777777" w:rsidTr="00AE357D">
        <w:tc>
          <w:tcPr>
            <w:tcW w:w="2297" w:type="dxa"/>
          </w:tcPr>
          <w:p w14:paraId="52AA3EA7" w14:textId="77777777" w:rsidR="00B3771A" w:rsidRPr="00775ED8" w:rsidRDefault="00B3771A" w:rsidP="00AE357D">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 xml:space="preserve">Development </w:t>
            </w:r>
          </w:p>
        </w:tc>
        <w:tc>
          <w:tcPr>
            <w:tcW w:w="6939" w:type="dxa"/>
          </w:tcPr>
          <w:p w14:paraId="683265FB" w14:textId="77777777" w:rsidR="00B3771A" w:rsidRPr="00775ED8" w:rsidRDefault="00B3771A" w:rsidP="00AE357D">
            <w:pPr>
              <w:tabs>
                <w:tab w:val="left" w:pos="10206"/>
              </w:tabs>
              <w:suppressAutoHyphens/>
              <w:autoSpaceDN w:val="0"/>
              <w:ind w:right="260"/>
              <w:textAlignment w:val="baseline"/>
              <w:rPr>
                <w:rFonts w:asciiTheme="minorHAnsi" w:hAnsiTheme="minorHAnsi"/>
                <w:lang w:val="en-GB"/>
              </w:rPr>
            </w:pPr>
          </w:p>
        </w:tc>
      </w:tr>
      <w:tr w:rsidR="00AA27E3" w:rsidRPr="00775ED8" w14:paraId="0B9828FE" w14:textId="77777777" w:rsidTr="00AE357D">
        <w:tc>
          <w:tcPr>
            <w:tcW w:w="2297" w:type="dxa"/>
          </w:tcPr>
          <w:p w14:paraId="5C261DB5" w14:textId="77777777" w:rsidR="00AA27E3" w:rsidRPr="00775ED8" w:rsidRDefault="00AA27E3" w:rsidP="00AA27E3">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Materials</w:t>
            </w:r>
          </w:p>
        </w:tc>
        <w:tc>
          <w:tcPr>
            <w:tcW w:w="6939" w:type="dxa"/>
          </w:tcPr>
          <w:p w14:paraId="3D4E9ADF" w14:textId="040A5D4A" w:rsidR="00AA27E3" w:rsidRPr="00775ED8" w:rsidRDefault="00AA27E3" w:rsidP="00AA27E3">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Game app, Kahoot app, Infographics, Presentation app</w:t>
            </w:r>
          </w:p>
        </w:tc>
      </w:tr>
      <w:tr w:rsidR="00AA27E3" w:rsidRPr="00AA27E3" w14:paraId="0688A85A" w14:textId="77777777" w:rsidTr="00AE357D">
        <w:tc>
          <w:tcPr>
            <w:tcW w:w="2297" w:type="dxa"/>
          </w:tcPr>
          <w:p w14:paraId="676952CA" w14:textId="77777777" w:rsidR="00AA27E3" w:rsidRPr="00775ED8" w:rsidRDefault="00AA27E3" w:rsidP="00AA27E3">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Resources</w:t>
            </w:r>
          </w:p>
        </w:tc>
        <w:tc>
          <w:tcPr>
            <w:tcW w:w="6939" w:type="dxa"/>
          </w:tcPr>
          <w:p w14:paraId="4E9A0A44" w14:textId="1B7CBEF0" w:rsidR="00AA27E3" w:rsidRPr="00775ED8" w:rsidRDefault="00AA27E3" w:rsidP="00AA27E3">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 xml:space="preserve">PBL, IBL, Problem Solving, </w:t>
            </w:r>
            <w:r w:rsidRPr="003534E5">
              <w:rPr>
                <w:color w:val="002060"/>
                <w:lang w:val="en-US"/>
              </w:rPr>
              <w:t>Pearson Edexcel International GCSE</w:t>
            </w:r>
          </w:p>
        </w:tc>
      </w:tr>
      <w:tr w:rsidR="00AA27E3" w:rsidRPr="00775ED8" w14:paraId="3F84A6F6" w14:textId="77777777" w:rsidTr="00AE357D">
        <w:tc>
          <w:tcPr>
            <w:tcW w:w="2297" w:type="dxa"/>
          </w:tcPr>
          <w:p w14:paraId="43AF2969" w14:textId="77777777" w:rsidR="00AA27E3" w:rsidRPr="00775ED8" w:rsidRDefault="00AA27E3" w:rsidP="00AA27E3">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Estimated </w:t>
            </w:r>
            <w:r w:rsidRPr="00775ED8">
              <w:rPr>
                <w:rFonts w:asciiTheme="minorHAnsi" w:hAnsiTheme="minorHAnsi"/>
                <w:b/>
                <w:lang w:val="en-GB"/>
              </w:rPr>
              <w:t xml:space="preserve">Time </w:t>
            </w:r>
          </w:p>
        </w:tc>
        <w:tc>
          <w:tcPr>
            <w:tcW w:w="6939" w:type="dxa"/>
          </w:tcPr>
          <w:p w14:paraId="31D47B22" w14:textId="09249BD5" w:rsidR="00AA27E3" w:rsidRPr="00775ED8" w:rsidRDefault="00AA27E3" w:rsidP="00AA27E3">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30’</w:t>
            </w:r>
          </w:p>
        </w:tc>
      </w:tr>
      <w:tr w:rsidR="00AA27E3" w:rsidRPr="00B3771A" w14:paraId="5709C92B" w14:textId="77777777" w:rsidTr="00AE357D">
        <w:tc>
          <w:tcPr>
            <w:tcW w:w="2297" w:type="dxa"/>
          </w:tcPr>
          <w:p w14:paraId="5F05FC83" w14:textId="77777777" w:rsidR="00AA27E3" w:rsidRPr="00775ED8" w:rsidRDefault="00AA27E3" w:rsidP="00AA27E3">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Environment/</w:t>
            </w:r>
            <w:r>
              <w:rPr>
                <w:rFonts w:asciiTheme="minorHAnsi" w:hAnsiTheme="minorHAnsi"/>
                <w:b/>
                <w:lang w:val="en-GB"/>
              </w:rPr>
              <w:t>Room</w:t>
            </w:r>
            <w:r w:rsidRPr="00775ED8">
              <w:rPr>
                <w:rFonts w:asciiTheme="minorHAnsi" w:hAnsiTheme="minorHAnsi"/>
                <w:b/>
                <w:lang w:val="en-GB"/>
              </w:rPr>
              <w:t xml:space="preserve">  Setting</w:t>
            </w:r>
          </w:p>
        </w:tc>
        <w:tc>
          <w:tcPr>
            <w:tcW w:w="6939" w:type="dxa"/>
          </w:tcPr>
          <w:p w14:paraId="03B522EE" w14:textId="4C3D388B" w:rsidR="00AA27E3" w:rsidRPr="00775ED8" w:rsidRDefault="00AA27E3" w:rsidP="00AA27E3">
            <w:pPr>
              <w:tabs>
                <w:tab w:val="left" w:pos="10206"/>
              </w:tabs>
              <w:suppressAutoHyphens/>
              <w:autoSpaceDN w:val="0"/>
              <w:ind w:right="260"/>
              <w:textAlignment w:val="baseline"/>
              <w:rPr>
                <w:rFonts w:asciiTheme="minorHAnsi" w:hAnsiTheme="minorHAnsi"/>
                <w:lang w:val="en-GB"/>
              </w:rPr>
            </w:pPr>
            <w:r w:rsidRPr="00CC01F8">
              <w:rPr>
                <w:rFonts w:asciiTheme="minorHAnsi" w:hAnsiTheme="minorHAnsi"/>
                <w:lang w:val="en-GB"/>
              </w:rPr>
              <w:t>Either in presence or online</w:t>
            </w:r>
          </w:p>
        </w:tc>
      </w:tr>
      <w:tr w:rsidR="00AA27E3" w:rsidRPr="00775ED8" w14:paraId="727161EC" w14:textId="77777777" w:rsidTr="00AE357D">
        <w:tc>
          <w:tcPr>
            <w:tcW w:w="2297" w:type="dxa"/>
          </w:tcPr>
          <w:p w14:paraId="2D77661E" w14:textId="77777777" w:rsidR="00AA27E3" w:rsidRPr="00775ED8" w:rsidRDefault="00AA27E3" w:rsidP="00AA27E3">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Trainee</w:t>
            </w:r>
            <w:r w:rsidRPr="00775ED8">
              <w:rPr>
                <w:rFonts w:asciiTheme="minorHAnsi" w:hAnsiTheme="minorHAnsi"/>
                <w:b/>
                <w:lang w:val="en-GB"/>
              </w:rPr>
              <w:t>s’ role</w:t>
            </w:r>
          </w:p>
        </w:tc>
        <w:tc>
          <w:tcPr>
            <w:tcW w:w="6939" w:type="dxa"/>
          </w:tcPr>
          <w:p w14:paraId="58954B2A" w14:textId="77777777" w:rsidR="00AA27E3" w:rsidRPr="00775ED8" w:rsidRDefault="00AA27E3" w:rsidP="00AA27E3">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interactive</w:t>
            </w:r>
          </w:p>
        </w:tc>
      </w:tr>
    </w:tbl>
    <w:p w14:paraId="0BB7934F" w14:textId="77777777" w:rsidR="00B3771A" w:rsidRDefault="00B3771A" w:rsidP="008B611F">
      <w:pPr>
        <w:spacing w:after="120" w:line="240" w:lineRule="auto"/>
        <w:rPr>
          <w:b/>
          <w:sz w:val="24"/>
          <w:szCs w:val="24"/>
          <w:lang w:val="en-GB"/>
        </w:rPr>
      </w:pPr>
    </w:p>
    <w:p w14:paraId="7CE9F69F" w14:textId="77777777" w:rsidR="00B3771A" w:rsidRDefault="00B3771A">
      <w:pPr>
        <w:rPr>
          <w:b/>
          <w:sz w:val="24"/>
          <w:szCs w:val="24"/>
          <w:lang w:val="en-GB"/>
        </w:rPr>
      </w:pPr>
      <w:r>
        <w:rPr>
          <w:b/>
          <w:sz w:val="24"/>
          <w:szCs w:val="24"/>
          <w:lang w:val="en-GB"/>
        </w:rPr>
        <w:br w:type="page"/>
      </w:r>
    </w:p>
    <w:p w14:paraId="5F64A332" w14:textId="54EF9783" w:rsidR="008B611F" w:rsidRPr="00775ED8" w:rsidRDefault="00205B87" w:rsidP="00986AAE">
      <w:pPr>
        <w:spacing w:before="100" w:after="100" w:line="240" w:lineRule="auto"/>
        <w:rPr>
          <w:b/>
          <w:sz w:val="24"/>
          <w:szCs w:val="24"/>
          <w:lang w:val="en-GB"/>
        </w:rPr>
      </w:pPr>
      <w:r>
        <w:rPr>
          <w:b/>
          <w:sz w:val="24"/>
          <w:szCs w:val="24"/>
          <w:lang w:val="en-GB"/>
        </w:rPr>
        <w:lastRenderedPageBreak/>
        <w:t xml:space="preserve">Evaluation of Learning Outcomes </w:t>
      </w:r>
      <w:r w:rsidR="00F6328F">
        <w:rPr>
          <w:b/>
          <w:sz w:val="24"/>
          <w:szCs w:val="24"/>
          <w:lang w:val="en-GB"/>
        </w:rPr>
        <w:t>Session 4</w:t>
      </w:r>
    </w:p>
    <w:tbl>
      <w:tblPr>
        <w:tblStyle w:val="Tabela-Siatka"/>
        <w:tblW w:w="0" w:type="auto"/>
        <w:tblInd w:w="392" w:type="dxa"/>
        <w:tblLook w:val="04A0" w:firstRow="1" w:lastRow="0" w:firstColumn="1" w:lastColumn="0" w:noHBand="0" w:noVBand="1"/>
      </w:tblPr>
      <w:tblGrid>
        <w:gridCol w:w="2297"/>
        <w:gridCol w:w="6939"/>
      </w:tblGrid>
      <w:tr w:rsidR="008B611F" w:rsidRPr="00432C58" w14:paraId="498AC09E" w14:textId="77777777" w:rsidTr="0006717C">
        <w:tc>
          <w:tcPr>
            <w:tcW w:w="9236" w:type="dxa"/>
            <w:gridSpan w:val="2"/>
            <w:shd w:val="clear" w:color="auto" w:fill="FFFFFF" w:themeFill="background1"/>
          </w:tcPr>
          <w:p w14:paraId="1165B36D" w14:textId="77777777" w:rsidR="008B611F" w:rsidRDefault="008B611F" w:rsidP="0006717C">
            <w:pPr>
              <w:tabs>
                <w:tab w:val="left" w:pos="10206"/>
              </w:tabs>
              <w:suppressAutoHyphens/>
              <w:autoSpaceDN w:val="0"/>
              <w:ind w:right="260"/>
              <w:textAlignment w:val="baseline"/>
              <w:rPr>
                <w:rFonts w:asciiTheme="minorHAnsi" w:hAnsiTheme="minorHAnsi"/>
                <w:b/>
                <w:u w:val="single"/>
                <w:lang w:val="en-GB"/>
              </w:rPr>
            </w:pPr>
            <w:r w:rsidRPr="00775ED8">
              <w:rPr>
                <w:rFonts w:asciiTheme="minorHAnsi" w:hAnsiTheme="minorHAnsi"/>
                <w:b/>
                <w:u w:val="single"/>
                <w:lang w:val="en-GB"/>
              </w:rPr>
              <w:t>Activity Number and broad Description:</w:t>
            </w:r>
          </w:p>
          <w:p w14:paraId="32D5A795" w14:textId="4CEC90D1" w:rsidR="004230A0" w:rsidRPr="007C15FA" w:rsidRDefault="007C15FA" w:rsidP="0006717C">
            <w:pPr>
              <w:tabs>
                <w:tab w:val="left" w:pos="10206"/>
              </w:tabs>
              <w:suppressAutoHyphens/>
              <w:autoSpaceDN w:val="0"/>
              <w:ind w:right="260"/>
              <w:textAlignment w:val="baseline"/>
              <w:rPr>
                <w:rFonts w:asciiTheme="minorHAnsi" w:hAnsiTheme="minorHAnsi"/>
                <w:bCs/>
                <w:lang w:val="en-GB"/>
              </w:rPr>
            </w:pPr>
            <w:r w:rsidRPr="007C15FA">
              <w:rPr>
                <w:rFonts w:asciiTheme="minorHAnsi" w:hAnsiTheme="minorHAnsi"/>
                <w:bCs/>
                <w:lang w:val="en-GB"/>
              </w:rPr>
              <w:t>Summutive ga</w:t>
            </w:r>
            <w:r>
              <w:rPr>
                <w:rFonts w:asciiTheme="minorHAnsi" w:hAnsiTheme="minorHAnsi"/>
                <w:bCs/>
                <w:lang w:val="en-GB"/>
              </w:rPr>
              <w:t>m</w:t>
            </w:r>
            <w:r w:rsidRPr="007C15FA">
              <w:rPr>
                <w:rFonts w:asciiTheme="minorHAnsi" w:hAnsiTheme="minorHAnsi"/>
                <w:bCs/>
                <w:lang w:val="en-GB"/>
              </w:rPr>
              <w:t>ified</w:t>
            </w:r>
            <w:r w:rsidR="00F6328F">
              <w:rPr>
                <w:rFonts w:asciiTheme="minorHAnsi" w:hAnsiTheme="minorHAnsi"/>
                <w:bCs/>
                <w:lang w:val="en-GB"/>
              </w:rPr>
              <w:t xml:space="preserve"> by all participants</w:t>
            </w:r>
          </w:p>
        </w:tc>
      </w:tr>
      <w:tr w:rsidR="008B611F" w:rsidRPr="00775ED8" w14:paraId="03EB668C" w14:textId="77777777" w:rsidTr="00205B87">
        <w:tc>
          <w:tcPr>
            <w:tcW w:w="2297" w:type="dxa"/>
          </w:tcPr>
          <w:p w14:paraId="6B0C3DCB"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 xml:space="preserve">Development </w:t>
            </w:r>
          </w:p>
        </w:tc>
        <w:tc>
          <w:tcPr>
            <w:tcW w:w="6939" w:type="dxa"/>
          </w:tcPr>
          <w:p w14:paraId="4FAB9120"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775ED8" w14:paraId="422BC657" w14:textId="77777777" w:rsidTr="00205B87">
        <w:tc>
          <w:tcPr>
            <w:tcW w:w="2297" w:type="dxa"/>
          </w:tcPr>
          <w:p w14:paraId="78C9CE3D"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Materials</w:t>
            </w:r>
          </w:p>
        </w:tc>
        <w:tc>
          <w:tcPr>
            <w:tcW w:w="6939" w:type="dxa"/>
          </w:tcPr>
          <w:p w14:paraId="70FA0201"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775ED8" w14:paraId="37EDA95B" w14:textId="77777777" w:rsidTr="00205B87">
        <w:tc>
          <w:tcPr>
            <w:tcW w:w="2297" w:type="dxa"/>
          </w:tcPr>
          <w:p w14:paraId="2464D9B0" w14:textId="77777777" w:rsidR="008B611F" w:rsidRPr="00775ED8" w:rsidRDefault="008B611F" w:rsidP="0006717C">
            <w:pPr>
              <w:tabs>
                <w:tab w:val="left" w:pos="10206"/>
              </w:tabs>
              <w:suppressAutoHyphens/>
              <w:autoSpaceDN w:val="0"/>
              <w:ind w:right="260"/>
              <w:textAlignment w:val="baseline"/>
              <w:rPr>
                <w:rFonts w:asciiTheme="minorHAnsi" w:hAnsiTheme="minorHAnsi"/>
                <w:b/>
                <w:lang w:val="en-GB"/>
              </w:rPr>
            </w:pPr>
            <w:r w:rsidRPr="00775ED8">
              <w:rPr>
                <w:rFonts w:asciiTheme="minorHAnsi" w:hAnsiTheme="minorHAnsi"/>
                <w:b/>
                <w:lang w:val="en-GB"/>
              </w:rPr>
              <w:t>Resources</w:t>
            </w:r>
          </w:p>
        </w:tc>
        <w:tc>
          <w:tcPr>
            <w:tcW w:w="6939" w:type="dxa"/>
          </w:tcPr>
          <w:p w14:paraId="4C0005DC" w14:textId="77777777" w:rsidR="008B611F" w:rsidRPr="00775ED8" w:rsidRDefault="008B611F" w:rsidP="0006717C">
            <w:pPr>
              <w:tabs>
                <w:tab w:val="left" w:pos="10206"/>
              </w:tabs>
              <w:suppressAutoHyphens/>
              <w:autoSpaceDN w:val="0"/>
              <w:ind w:right="260"/>
              <w:textAlignment w:val="baseline"/>
              <w:rPr>
                <w:rFonts w:asciiTheme="minorHAnsi" w:hAnsiTheme="minorHAnsi"/>
                <w:lang w:val="en-GB"/>
              </w:rPr>
            </w:pPr>
          </w:p>
        </w:tc>
      </w:tr>
      <w:tr w:rsidR="008B611F" w:rsidRPr="00775ED8" w14:paraId="01EE5342" w14:textId="77777777" w:rsidTr="00205B87">
        <w:tc>
          <w:tcPr>
            <w:tcW w:w="2297" w:type="dxa"/>
          </w:tcPr>
          <w:p w14:paraId="3386D922" w14:textId="77777777" w:rsidR="008B611F" w:rsidRPr="00775ED8" w:rsidRDefault="00320EAB" w:rsidP="0006717C">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Estimate </w:t>
            </w:r>
            <w:r w:rsidR="008B611F" w:rsidRPr="00775ED8">
              <w:rPr>
                <w:rFonts w:asciiTheme="minorHAnsi" w:hAnsiTheme="minorHAnsi"/>
                <w:b/>
                <w:lang w:val="en-GB"/>
              </w:rPr>
              <w:t xml:space="preserve">Time </w:t>
            </w:r>
          </w:p>
        </w:tc>
        <w:tc>
          <w:tcPr>
            <w:tcW w:w="6939" w:type="dxa"/>
          </w:tcPr>
          <w:p w14:paraId="5744B55B" w14:textId="549908A2" w:rsidR="008B611F" w:rsidRPr="00775ED8" w:rsidRDefault="00B3771A" w:rsidP="0006717C">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10’</w:t>
            </w:r>
          </w:p>
        </w:tc>
      </w:tr>
      <w:tr w:rsidR="00B3771A" w:rsidRPr="00B3771A" w14:paraId="78B781E1" w14:textId="77777777" w:rsidTr="00205B87">
        <w:tc>
          <w:tcPr>
            <w:tcW w:w="2297" w:type="dxa"/>
          </w:tcPr>
          <w:p w14:paraId="2EFCAD5F" w14:textId="77777777" w:rsidR="00B3771A" w:rsidRPr="00775ED8" w:rsidRDefault="00B3771A" w:rsidP="00B3771A">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 xml:space="preserve">Environment/Room </w:t>
            </w:r>
            <w:r w:rsidRPr="00775ED8">
              <w:rPr>
                <w:rFonts w:asciiTheme="minorHAnsi" w:hAnsiTheme="minorHAnsi"/>
                <w:b/>
                <w:lang w:val="en-GB"/>
              </w:rPr>
              <w:t>Setting</w:t>
            </w:r>
          </w:p>
        </w:tc>
        <w:tc>
          <w:tcPr>
            <w:tcW w:w="6939" w:type="dxa"/>
          </w:tcPr>
          <w:p w14:paraId="2E93D74D" w14:textId="09E86A69" w:rsidR="00B3771A" w:rsidRPr="00775ED8" w:rsidRDefault="00B3771A" w:rsidP="00B3771A">
            <w:pPr>
              <w:tabs>
                <w:tab w:val="left" w:pos="10206"/>
              </w:tabs>
              <w:suppressAutoHyphens/>
              <w:autoSpaceDN w:val="0"/>
              <w:ind w:right="260"/>
              <w:textAlignment w:val="baseline"/>
              <w:rPr>
                <w:rFonts w:asciiTheme="minorHAnsi" w:hAnsiTheme="minorHAnsi"/>
                <w:lang w:val="en-GB"/>
              </w:rPr>
            </w:pPr>
            <w:r w:rsidRPr="00CC01F8">
              <w:rPr>
                <w:rFonts w:asciiTheme="minorHAnsi" w:hAnsiTheme="minorHAnsi"/>
                <w:lang w:val="en-GB"/>
              </w:rPr>
              <w:t>Either in presence or online</w:t>
            </w:r>
          </w:p>
        </w:tc>
      </w:tr>
      <w:tr w:rsidR="00B3771A" w:rsidRPr="00775ED8" w14:paraId="5980EDD8" w14:textId="77777777" w:rsidTr="00205B87">
        <w:tc>
          <w:tcPr>
            <w:tcW w:w="2297" w:type="dxa"/>
          </w:tcPr>
          <w:p w14:paraId="32FE9DEF" w14:textId="77777777" w:rsidR="00B3771A" w:rsidRPr="00775ED8" w:rsidRDefault="00B3771A" w:rsidP="00B3771A">
            <w:pPr>
              <w:tabs>
                <w:tab w:val="left" w:pos="10206"/>
              </w:tabs>
              <w:suppressAutoHyphens/>
              <w:autoSpaceDN w:val="0"/>
              <w:ind w:right="260"/>
              <w:textAlignment w:val="baseline"/>
              <w:rPr>
                <w:rFonts w:asciiTheme="minorHAnsi" w:hAnsiTheme="minorHAnsi"/>
                <w:b/>
                <w:lang w:val="en-GB"/>
              </w:rPr>
            </w:pPr>
            <w:r>
              <w:rPr>
                <w:rFonts w:asciiTheme="minorHAnsi" w:hAnsiTheme="minorHAnsi"/>
                <w:b/>
                <w:lang w:val="en-GB"/>
              </w:rPr>
              <w:t>Trainees</w:t>
            </w:r>
            <w:r w:rsidRPr="00775ED8">
              <w:rPr>
                <w:rFonts w:asciiTheme="minorHAnsi" w:hAnsiTheme="minorHAnsi"/>
                <w:b/>
                <w:lang w:val="en-GB"/>
              </w:rPr>
              <w:t>’ role</w:t>
            </w:r>
          </w:p>
        </w:tc>
        <w:tc>
          <w:tcPr>
            <w:tcW w:w="6939" w:type="dxa"/>
          </w:tcPr>
          <w:p w14:paraId="6CFDA3C7" w14:textId="5CFF971B" w:rsidR="00B3771A" w:rsidRPr="00775ED8" w:rsidRDefault="00B3771A" w:rsidP="00B3771A">
            <w:pPr>
              <w:tabs>
                <w:tab w:val="left" w:pos="10206"/>
              </w:tabs>
              <w:suppressAutoHyphens/>
              <w:autoSpaceDN w:val="0"/>
              <w:ind w:right="260"/>
              <w:textAlignment w:val="baseline"/>
              <w:rPr>
                <w:rFonts w:asciiTheme="minorHAnsi" w:hAnsiTheme="minorHAnsi"/>
                <w:lang w:val="en-GB"/>
              </w:rPr>
            </w:pPr>
            <w:r>
              <w:rPr>
                <w:rFonts w:asciiTheme="minorHAnsi" w:hAnsiTheme="minorHAnsi"/>
                <w:lang w:val="en-GB"/>
              </w:rPr>
              <w:t>interactive</w:t>
            </w:r>
          </w:p>
        </w:tc>
      </w:tr>
    </w:tbl>
    <w:p w14:paraId="42316EAE" w14:textId="77777777" w:rsidR="008B611F" w:rsidRPr="00775ED8" w:rsidRDefault="008B611F" w:rsidP="00403783">
      <w:pPr>
        <w:spacing w:after="0" w:line="240" w:lineRule="auto"/>
        <w:rPr>
          <w:sz w:val="28"/>
          <w:szCs w:val="28"/>
          <w:lang w:val="en-GB"/>
        </w:rPr>
      </w:pPr>
    </w:p>
    <w:sectPr w:rsidR="008B611F" w:rsidRPr="00775ED8" w:rsidSect="00A11F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267"/>
    <w:multiLevelType w:val="hybridMultilevel"/>
    <w:tmpl w:val="AE22CCB0"/>
    <w:lvl w:ilvl="0" w:tplc="F2309DA4">
      <w:start w:val="1"/>
      <w:numFmt w:val="decimal"/>
      <w:lvlText w:val="Session %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27149"/>
    <w:multiLevelType w:val="hybridMultilevel"/>
    <w:tmpl w:val="7FB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3586"/>
    <w:multiLevelType w:val="hybridMultilevel"/>
    <w:tmpl w:val="05D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2EF1"/>
    <w:multiLevelType w:val="hybridMultilevel"/>
    <w:tmpl w:val="390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5C1"/>
    <w:multiLevelType w:val="hybridMultilevel"/>
    <w:tmpl w:val="C628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7D36"/>
    <w:multiLevelType w:val="hybridMultilevel"/>
    <w:tmpl w:val="8A160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76847"/>
    <w:multiLevelType w:val="hybridMultilevel"/>
    <w:tmpl w:val="64B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B3C87"/>
    <w:multiLevelType w:val="hybridMultilevel"/>
    <w:tmpl w:val="7F3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438FE"/>
    <w:multiLevelType w:val="hybridMultilevel"/>
    <w:tmpl w:val="5CB85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5E303E"/>
    <w:multiLevelType w:val="hybridMultilevel"/>
    <w:tmpl w:val="F8FA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77D6B"/>
    <w:multiLevelType w:val="hybridMultilevel"/>
    <w:tmpl w:val="A96E5AB2"/>
    <w:lvl w:ilvl="0" w:tplc="DB5008D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1F42C8"/>
    <w:multiLevelType w:val="multilevel"/>
    <w:tmpl w:val="848ED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9B4BFF"/>
    <w:multiLevelType w:val="hybridMultilevel"/>
    <w:tmpl w:val="7FC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3ED6"/>
    <w:multiLevelType w:val="hybridMultilevel"/>
    <w:tmpl w:val="C8E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B5EFD"/>
    <w:multiLevelType w:val="hybridMultilevel"/>
    <w:tmpl w:val="B31E090E"/>
    <w:lvl w:ilvl="0" w:tplc="50903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E0307"/>
    <w:multiLevelType w:val="hybridMultilevel"/>
    <w:tmpl w:val="4BF468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6BA45041"/>
    <w:multiLevelType w:val="hybridMultilevel"/>
    <w:tmpl w:val="480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06671"/>
    <w:multiLevelType w:val="hybridMultilevel"/>
    <w:tmpl w:val="B900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174FC"/>
    <w:multiLevelType w:val="hybridMultilevel"/>
    <w:tmpl w:val="8188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11"/>
  </w:num>
  <w:num w:numId="6">
    <w:abstractNumId w:val="5"/>
  </w:num>
  <w:num w:numId="7">
    <w:abstractNumId w:val="6"/>
  </w:num>
  <w:num w:numId="8">
    <w:abstractNumId w:val="9"/>
  </w:num>
  <w:num w:numId="9">
    <w:abstractNumId w:val="16"/>
  </w:num>
  <w:num w:numId="10">
    <w:abstractNumId w:val="3"/>
  </w:num>
  <w:num w:numId="11">
    <w:abstractNumId w:val="4"/>
  </w:num>
  <w:num w:numId="12">
    <w:abstractNumId w:val="12"/>
  </w:num>
  <w:num w:numId="13">
    <w:abstractNumId w:val="13"/>
  </w:num>
  <w:num w:numId="14">
    <w:abstractNumId w:val="1"/>
  </w:num>
  <w:num w:numId="15">
    <w:abstractNumId w:val="2"/>
  </w:num>
  <w:num w:numId="16">
    <w:abstractNumId w:val="17"/>
  </w:num>
  <w:num w:numId="17">
    <w:abstractNumId w:val="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10"/>
    <w:rsid w:val="00030E3D"/>
    <w:rsid w:val="0004619D"/>
    <w:rsid w:val="0007037B"/>
    <w:rsid w:val="000B526F"/>
    <w:rsid w:val="000F0EFA"/>
    <w:rsid w:val="001519D8"/>
    <w:rsid w:val="00172E85"/>
    <w:rsid w:val="001B70F6"/>
    <w:rsid w:val="001C2B86"/>
    <w:rsid w:val="001E697F"/>
    <w:rsid w:val="00205B87"/>
    <w:rsid w:val="002168FC"/>
    <w:rsid w:val="002275A7"/>
    <w:rsid w:val="00231761"/>
    <w:rsid w:val="002A453A"/>
    <w:rsid w:val="002A6CD0"/>
    <w:rsid w:val="002C6F10"/>
    <w:rsid w:val="002E1DCD"/>
    <w:rsid w:val="0031774E"/>
    <w:rsid w:val="00320EAB"/>
    <w:rsid w:val="00324C84"/>
    <w:rsid w:val="00360671"/>
    <w:rsid w:val="00402DA0"/>
    <w:rsid w:val="00403783"/>
    <w:rsid w:val="004230A0"/>
    <w:rsid w:val="00432C58"/>
    <w:rsid w:val="00527AB4"/>
    <w:rsid w:val="00590623"/>
    <w:rsid w:val="005C624A"/>
    <w:rsid w:val="007049AE"/>
    <w:rsid w:val="007548F5"/>
    <w:rsid w:val="00775ED8"/>
    <w:rsid w:val="00791703"/>
    <w:rsid w:val="00793164"/>
    <w:rsid w:val="007C15FA"/>
    <w:rsid w:val="007F7AB0"/>
    <w:rsid w:val="0081201D"/>
    <w:rsid w:val="0081614D"/>
    <w:rsid w:val="00835D87"/>
    <w:rsid w:val="008B611F"/>
    <w:rsid w:val="00971601"/>
    <w:rsid w:val="00986AAE"/>
    <w:rsid w:val="009C7682"/>
    <w:rsid w:val="00A11FF1"/>
    <w:rsid w:val="00A578BC"/>
    <w:rsid w:val="00AA27E3"/>
    <w:rsid w:val="00B27D58"/>
    <w:rsid w:val="00B368C9"/>
    <w:rsid w:val="00B3771A"/>
    <w:rsid w:val="00B63FC1"/>
    <w:rsid w:val="00B67086"/>
    <w:rsid w:val="00BE4151"/>
    <w:rsid w:val="00BE454B"/>
    <w:rsid w:val="00C36F4D"/>
    <w:rsid w:val="00CC01F8"/>
    <w:rsid w:val="00D63DDA"/>
    <w:rsid w:val="00D942FE"/>
    <w:rsid w:val="00EE6069"/>
    <w:rsid w:val="00F57C36"/>
    <w:rsid w:val="00F6328F"/>
    <w:rsid w:val="00FD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DB43"/>
  <w15:chartTrackingRefBased/>
  <w15:docId w15:val="{2A0A8C04-FA87-4EAD-A4E8-073EE461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11FF1"/>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paragraph" w:styleId="Akapitzlist">
    <w:name w:val="List Paragraph"/>
    <w:aliases w:val="Subtitle,Subtitle1,Subtitle2,Subtitle3,normal"/>
    <w:basedOn w:val="Normalny"/>
    <w:link w:val="AkapitzlistZnak"/>
    <w:qFormat/>
    <w:rsid w:val="00030E3D"/>
    <w:pPr>
      <w:spacing w:after="120" w:line="240" w:lineRule="auto"/>
      <w:ind w:left="720"/>
      <w:contextualSpacing/>
      <w:jc w:val="both"/>
    </w:pPr>
    <w:rPr>
      <w:noProof w:val="0"/>
      <w:color w:val="000000" w:themeColor="text1"/>
      <w:lang w:val="en-AU"/>
    </w:rPr>
  </w:style>
  <w:style w:type="table" w:styleId="Tabela-Siatka">
    <w:name w:val="Table Grid"/>
    <w:basedOn w:val="Standardowy"/>
    <w:uiPriority w:val="39"/>
    <w:rsid w:val="00030E3D"/>
    <w:pPr>
      <w:spacing w:after="0" w:line="240" w:lineRule="auto"/>
    </w:pPr>
    <w:rPr>
      <w:rFonts w:ascii="Calibri" w:eastAsia="Calibri" w:hAnsi="Calibri" w:cs="Times New Roman"/>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Subtitle Znak,Subtitle1 Znak,Subtitle2 Znak,Subtitle3 Znak,normal Znak"/>
    <w:basedOn w:val="Domylnaczcionkaakapitu"/>
    <w:link w:val="Akapitzlist"/>
    <w:rsid w:val="00030E3D"/>
    <w:rPr>
      <w:color w:val="000000" w:themeColor="text1"/>
      <w:lang w:val="en-AU"/>
    </w:rPr>
  </w:style>
  <w:style w:type="character" w:styleId="Hipercze">
    <w:name w:val="Hyperlink"/>
    <w:basedOn w:val="Domylnaczcionkaakapitu"/>
    <w:uiPriority w:val="99"/>
    <w:unhideWhenUsed/>
    <w:rsid w:val="00EE6069"/>
    <w:rPr>
      <w:color w:val="0563C1" w:themeColor="hyperlink"/>
      <w:u w:val="single"/>
    </w:rPr>
  </w:style>
  <w:style w:type="character" w:customStyle="1" w:styleId="UnresolvedMention">
    <w:name w:val="Unresolved Mention"/>
    <w:basedOn w:val="Domylnaczcionkaakapitu"/>
    <w:uiPriority w:val="99"/>
    <w:semiHidden/>
    <w:unhideWhenUsed/>
    <w:rsid w:val="00EE6069"/>
    <w:rPr>
      <w:color w:val="605E5C"/>
      <w:shd w:val="clear" w:color="auto" w:fill="E1DFDD"/>
    </w:rPr>
  </w:style>
  <w:style w:type="character" w:styleId="UyteHipercze">
    <w:name w:val="FollowedHyperlink"/>
    <w:basedOn w:val="Domylnaczcionkaakapitu"/>
    <w:uiPriority w:val="99"/>
    <w:semiHidden/>
    <w:unhideWhenUsed/>
    <w:rsid w:val="00AA2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org" TargetMode="External"/><Relationship Id="rId3" Type="http://schemas.openxmlformats.org/officeDocument/2006/relationships/settings" Target="settings.xml"/><Relationship Id="rId7" Type="http://schemas.openxmlformats.org/officeDocument/2006/relationships/hyperlink" Target="http://www.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l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10381</TotalTime>
  <Pages>7</Pages>
  <Words>1402</Words>
  <Characters>7996</Characters>
  <Application>Microsoft Office Word</Application>
  <DocSecurity>0</DocSecurity>
  <Lines>66</Lines>
  <Paragraphs>18</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T520</dc:creator>
  <cp:keywords/>
  <dc:description/>
  <cp:lastModifiedBy>Tomasz Szemberg</cp:lastModifiedBy>
  <cp:revision>4</cp:revision>
  <dcterms:created xsi:type="dcterms:W3CDTF">2021-03-08T15:41:00Z</dcterms:created>
  <dcterms:modified xsi:type="dcterms:W3CDTF">2021-03-19T16:11:00Z</dcterms:modified>
</cp:coreProperties>
</file>